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DFB5">
      <w:pPr>
        <w:spacing w:line="400" w:lineRule="exact"/>
        <w:jc w:val="left"/>
        <w:rPr>
          <w:sz w:val="32"/>
        </w:rPr>
      </w:pPr>
      <w:bookmarkStart w:id="0" w:name="_GoBack"/>
      <w:bookmarkEnd w:id="0"/>
      <w:r>
        <w:rPr>
          <w:sz w:val="20"/>
        </w:rPr>
        <w:pict>
          <v:shape id="_x0000_s1026" o:spid="_x0000_s1026" o:spt="202" type="#_x0000_t202" style="position:absolute;left:0pt;margin-left:-34.75pt;margin-top:-1.8pt;height:789pt;width:527.85pt;mso-wrap-distance-bottom:0pt;mso-wrap-distance-left:9pt;mso-wrap-distance-right:9pt;mso-wrap-distance-top:0pt;z-index:251659264;mso-width-relative:page;mso-height-relative:page;" coordsize="21600,21600" o:gfxdata="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3Y9t2gAAAAsBAAAPAAAAAAAAAAEAIAAAACIAAABkcnMvZG93bnJldi54&#10;bWxQSwECFAAUAAAACACHTuJAbmHlEzECAAB5BAAADgAAAAAAAAABACAAAAApAQAAZHJzL2Uyb0Rv&#10;Yy54bWxQSwUGAAAAAAYABgBZAQAAzAUAAAAA&#10;">
            <v:path/>
            <v:fill focussize="0,0"/>
            <v:stroke joinstyle="miter"/>
            <v:imagedata o:title=""/>
            <o:lock v:ext="edit"/>
            <v:textbox>
              <w:txbxContent>
                <w:p w14:paraId="704ACAF8">
                  <w:pPr>
                    <w:spacing w:line="480" w:lineRule="exact"/>
                    <w:rPr>
                      <w:rFonts w:ascii="宋体" w:hAnsi="宋体"/>
                      <w:b/>
                      <w:bCs/>
                      <w:sz w:val="36"/>
                    </w:rPr>
                  </w:pPr>
                  <w:r>
                    <w:rPr>
                      <w:rFonts w:hint="eastAsia" w:ascii="宋体" w:hAnsi="宋体"/>
                      <w:b/>
                      <w:bCs/>
                      <w:sz w:val="36"/>
                    </w:rPr>
                    <w:t>审批意见：</w:t>
                  </w:r>
                </w:p>
                <w:p w14:paraId="31DC8A0D">
                  <w:pPr>
                    <w:adjustRightInd w:val="0"/>
                    <w:spacing w:beforeLines="50" w:line="320" w:lineRule="exact"/>
                    <w:rPr>
                      <w:rFonts w:ascii="宋体" w:hAnsi="宋体"/>
                      <w:szCs w:val="21"/>
                    </w:rPr>
                  </w:pPr>
                  <w:r>
                    <w:rPr>
                      <w:rFonts w:ascii="宋体" w:hAnsi="宋体"/>
                      <w:szCs w:val="21"/>
                    </w:rPr>
                    <w:t>2</w:t>
                  </w:r>
                  <w:r>
                    <w:rPr>
                      <w:rFonts w:hint="eastAsia" w:ascii="宋体" w:hAnsi="宋体"/>
                      <w:szCs w:val="21"/>
                    </w:rPr>
                    <w:t>411</w:t>
                  </w:r>
                  <w:r>
                    <w:rPr>
                      <w:rFonts w:ascii="宋体" w:hAnsi="宋体"/>
                      <w:szCs w:val="21"/>
                    </w:rPr>
                    <w:t>-120114-89-03-</w:t>
                  </w:r>
                  <w:r>
                    <w:rPr>
                      <w:rFonts w:hint="eastAsia" w:ascii="宋体" w:hAnsi="宋体"/>
                      <w:szCs w:val="21"/>
                    </w:rPr>
                    <w:t>751821                                                津武审环表[2025]85号</w:t>
                  </w:r>
                </w:p>
                <w:p w14:paraId="204AFA3A">
                  <w:pPr>
                    <w:adjustRightInd w:val="0"/>
                    <w:spacing w:line="240" w:lineRule="exact"/>
                    <w:rPr>
                      <w:rFonts w:ascii="宋体" w:hAnsi="宋体"/>
                      <w:szCs w:val="21"/>
                    </w:rPr>
                  </w:pPr>
                  <w:r>
                    <w:rPr>
                      <w:rFonts w:hint="eastAsia" w:ascii="宋体" w:hAnsi="宋体"/>
                      <w:szCs w:val="21"/>
                    </w:rPr>
                    <w:t>蓝境环保（天津）有限公司：</w:t>
                  </w:r>
                </w:p>
                <w:p w14:paraId="35D3767B">
                  <w:pPr>
                    <w:adjustRightInd w:val="0"/>
                    <w:spacing w:line="240" w:lineRule="exact"/>
                    <w:ind w:firstLine="420" w:firstLineChars="200"/>
                    <w:rPr>
                      <w:rFonts w:ascii="宋体" w:hAnsi="宋体"/>
                      <w:szCs w:val="21"/>
                    </w:rPr>
                  </w:pPr>
                  <w:r>
                    <w:rPr>
                      <w:rFonts w:hint="eastAsia" w:ascii="宋体" w:hAnsi="宋体"/>
                      <w:szCs w:val="21"/>
                    </w:rPr>
                    <w:t>你单位呈报的蓝境环保（天津）有限公司年产3万套环境保护专用设备项目环境影响报告表收悉，经研究，现批复如下：</w:t>
                  </w:r>
                </w:p>
                <w:p w14:paraId="572D3909">
                  <w:pPr>
                    <w:adjustRightInd w:val="0"/>
                    <w:spacing w:line="240" w:lineRule="exact"/>
                    <w:ind w:firstLine="420" w:firstLineChars="200"/>
                    <w:rPr>
                      <w:rFonts w:ascii="宋体" w:hAnsi="宋体"/>
                      <w:szCs w:val="21"/>
                    </w:rPr>
                  </w:pPr>
                  <w:r>
                    <w:rPr>
                      <w:rFonts w:hint="eastAsia" w:ascii="宋体" w:hAnsi="宋体"/>
                      <w:szCs w:val="21"/>
                    </w:rPr>
                    <w:t>一、该项目位于天津市武清京津产业新城核心区（武清开发区）新创路6号8号厂房102室，项目总投资500万元，其中环保投资16万元，主要用于运营期废气治理设施、隔声降噪措施、固体废物暂存设施、排污口规范化及环境风险防范措施等。2025年6月12日至2025年6月18日，2025年6月19日至2025年6月25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3D36EE8C">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25612785">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500DD7E2">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56D78163">
                  <w:pPr>
                    <w:adjustRightInd w:val="0"/>
                    <w:spacing w:line="240" w:lineRule="exact"/>
                    <w:ind w:firstLine="420" w:firstLineChars="200"/>
                    <w:rPr>
                      <w:rFonts w:hint="eastAsia" w:ascii="宋体" w:hAnsi="宋体"/>
                      <w:szCs w:val="21"/>
                    </w:rPr>
                  </w:pPr>
                  <w:r>
                    <w:rPr>
                      <w:rFonts w:hint="eastAsia" w:ascii="宋体" w:hAnsi="宋体"/>
                      <w:szCs w:val="21"/>
                    </w:rPr>
                    <w:t>3、营运期贴标、焊接过程中产生的有机废气经与设备箱体相连的集气管道收集后，通过活性炭设施进行处理后，由1根22m高的排气筒</w:t>
                  </w:r>
                  <w:r>
                    <w:rPr>
                      <w:rFonts w:hint="eastAsia" w:ascii="宋体" w:hAnsi="宋体"/>
                      <w:szCs w:val="21"/>
                      <w:lang w:eastAsia="zh-CN"/>
                    </w:rPr>
                    <w:t>（</w:t>
                  </w:r>
                  <w:r>
                    <w:rPr>
                      <w:rFonts w:hint="eastAsia" w:ascii="宋体" w:hAnsi="宋体"/>
                      <w:szCs w:val="21"/>
                    </w:rPr>
                    <w:t>P1</w:t>
                  </w:r>
                  <w:r>
                    <w:rPr>
                      <w:rFonts w:hint="eastAsia" w:ascii="宋体" w:hAnsi="宋体"/>
                      <w:szCs w:val="21"/>
                      <w:lang w:eastAsia="zh-CN"/>
                    </w:rPr>
                    <w:t>）</w:t>
                  </w:r>
                  <w:r>
                    <w:rPr>
                      <w:rFonts w:hint="eastAsia" w:ascii="宋体" w:hAnsi="宋体"/>
                      <w:szCs w:val="21"/>
                    </w:rPr>
                    <w:t>达标排放。</w:t>
                  </w:r>
                </w:p>
                <w:p w14:paraId="20C7468D">
                  <w:pPr>
                    <w:adjustRightInd w:val="0"/>
                    <w:spacing w:line="240" w:lineRule="exact"/>
                    <w:ind w:firstLine="420" w:firstLineChars="200"/>
                    <w:rPr>
                      <w:rFonts w:ascii="宋体" w:hAnsi="宋体"/>
                      <w:color w:val="0000FF"/>
                      <w:szCs w:val="21"/>
                    </w:rPr>
                  </w:pPr>
                  <w:r>
                    <w:rPr>
                      <w:rFonts w:hint="eastAsia" w:ascii="宋体" w:hAnsi="宋体"/>
                      <w:szCs w:val="21"/>
                    </w:rPr>
                    <w:t>4、生活污水经化粪池沉淀后和实验测试废水通过共用总排口</w:t>
                  </w:r>
                  <w:r>
                    <w:rPr>
                      <w:rFonts w:hint="eastAsia" w:ascii="宋体" w:hAnsi="宋体"/>
                      <w:szCs w:val="21"/>
                      <w:lang w:eastAsia="zh-CN"/>
                    </w:rPr>
                    <w:t>达标</w:t>
                  </w:r>
                  <w:r>
                    <w:rPr>
                      <w:rFonts w:hint="eastAsia" w:ascii="宋体" w:hAnsi="宋体"/>
                      <w:szCs w:val="21"/>
                    </w:rPr>
                    <w:t>排入园区污水管网，最终进入华电水务（天津）有限公司武清开发区三期西区污水处理厂集中处理。</w:t>
                  </w:r>
                </w:p>
                <w:p w14:paraId="4779D15E">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5、做好各类固体废物的收集、贮存、运输和处置。做到资源化、减量化、无害化。项目产生的废胶筒、废活性炭、废润滑油、废润滑油桶、沾油抹布等危险废物须按《危险废物收集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废包装材料和骨架下脚料定期交由物资部门回收处理。生活垃圾定期交由城市管理委员会清运。</w:t>
                  </w:r>
                </w:p>
                <w:p w14:paraId="0B206687">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25E6E4E1">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1CBF5787">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230ABC61">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11AC78B2">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4E44130C">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7CD74A10">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19DA8395">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15D8A9A4">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7B72A73C">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69CFCC6C">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6DFCC61C">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《工业企业厂界环境噪声排放标准》GB12348-2008（3类）</w:t>
                  </w:r>
                </w:p>
                <w:p w14:paraId="418B3F24">
                  <w:pPr>
                    <w:adjustRightInd w:val="0"/>
                    <w:spacing w:line="240" w:lineRule="exact"/>
                    <w:ind w:firstLine="420" w:firstLineChars="200"/>
                    <w:rPr>
                      <w:rFonts w:ascii="宋体" w:hAnsi="宋体"/>
                      <w:szCs w:val="21"/>
                    </w:rPr>
                  </w:pPr>
                  <w:r>
                    <w:rPr>
                      <w:rFonts w:hint="eastAsia" w:ascii="宋体" w:hAnsi="宋体"/>
                      <w:szCs w:val="21"/>
                    </w:rPr>
                    <w:t>《工业企业挥发性有机物排放控制标准》DB12/524-2020</w:t>
                  </w:r>
                </w:p>
                <w:p w14:paraId="600E9FE5">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14:paraId="01CC8CFA">
                  <w:pPr>
                    <w:adjustRightInd w:val="0"/>
                    <w:spacing w:line="240" w:lineRule="exact"/>
                    <w:ind w:firstLine="420" w:firstLineChars="200"/>
                    <w:rPr>
                      <w:rFonts w:ascii="宋体" w:hAnsi="宋体"/>
                      <w:szCs w:val="21"/>
                    </w:rPr>
                  </w:pPr>
                  <w:r>
                    <w:rPr>
                      <w:rFonts w:ascii="宋体" w:hAnsi="宋体"/>
                      <w:szCs w:val="21"/>
                    </w:rPr>
                    <w:t>《污水综合排放标准》DB12/356-2018</w:t>
                  </w:r>
                </w:p>
                <w:p w14:paraId="0E5691E9">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7058B07D">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509A3E44">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2CB86456">
                  <w:pPr>
                    <w:numPr>
                      <w:ilvl w:val="0"/>
                      <w:numId w:val="1"/>
                    </w:numPr>
                    <w:adjustRightInd w:val="0"/>
                    <w:spacing w:line="240" w:lineRule="exact"/>
                    <w:ind w:firstLine="420" w:firstLineChars="200"/>
                    <w:rPr>
                      <w:rFonts w:ascii="宋体" w:hAnsi="宋体"/>
                      <w:szCs w:val="21"/>
                    </w:rPr>
                  </w:pPr>
                  <w:r>
                    <w:rPr>
                      <w:rFonts w:hint="eastAsia" w:ascii="宋体" w:hAnsi="宋体"/>
                      <w:szCs w:val="21"/>
                    </w:rPr>
                    <w:t xml:space="preserve">本项目新增总量控制指标：COD排放量≤0.068吨/年、氨氮排放量≤0.005吨/年、挥发性有机物排放量≤0.0025吨/年。                                                                   </w:t>
                  </w:r>
                </w:p>
                <w:p w14:paraId="1344005F">
                  <w:pPr>
                    <w:adjustRightInd w:val="0"/>
                    <w:spacing w:line="240" w:lineRule="exact"/>
                    <w:ind w:firstLine="420" w:firstLineChars="200"/>
                    <w:rPr>
                      <w:rFonts w:ascii="宋体" w:hAnsi="宋体"/>
                      <w:szCs w:val="21"/>
                    </w:rPr>
                  </w:pPr>
                </w:p>
                <w:p w14:paraId="575FAAFB">
                  <w:pPr>
                    <w:adjustRightInd w:val="0"/>
                    <w:spacing w:line="240" w:lineRule="exact"/>
                    <w:ind w:firstLine="7875" w:firstLineChars="3750"/>
                    <w:rPr>
                      <w:rFonts w:ascii="宋体" w:hAnsi="宋体"/>
                      <w:szCs w:val="21"/>
                    </w:rPr>
                  </w:pPr>
                  <w:r>
                    <w:rPr>
                      <w:rFonts w:hint="eastAsia" w:ascii="宋体" w:hAnsi="宋体"/>
                      <w:szCs w:val="21"/>
                    </w:rPr>
                    <w:t>公  章</w:t>
                  </w:r>
                </w:p>
                <w:p w14:paraId="62172B61">
                  <w:pPr>
                    <w:adjustRightInd w:val="0"/>
                    <w:spacing w:line="240" w:lineRule="exact"/>
                    <w:ind w:firstLine="420" w:firstLineChars="200"/>
                    <w:rPr>
                      <w:rFonts w:ascii="宋体" w:hAnsi="宋体"/>
                      <w:szCs w:val="21"/>
                    </w:rPr>
                  </w:pPr>
                  <w:r>
                    <w:rPr>
                      <w:rFonts w:hint="eastAsia" w:ascii="宋体" w:hAnsi="宋体"/>
                      <w:szCs w:val="21"/>
                    </w:rPr>
                    <w:t xml:space="preserve">                                                                   2025年6月26日</w:t>
                  </w:r>
                </w:p>
                <w:p w14:paraId="7C99D5F2">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1AF87"/>
    <w:multiLevelType w:val="singleLevel"/>
    <w:tmpl w:val="6521AF8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zNDU2MWRhM2QxYzNjMmY1NDJiNjE1Yzg1N2JhMjM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547B"/>
    <w:rsid w:val="00086A91"/>
    <w:rsid w:val="00087AD5"/>
    <w:rsid w:val="00090F33"/>
    <w:rsid w:val="00091C83"/>
    <w:rsid w:val="000934FB"/>
    <w:rsid w:val="000950DE"/>
    <w:rsid w:val="00096E8A"/>
    <w:rsid w:val="00097C53"/>
    <w:rsid w:val="000A2AEA"/>
    <w:rsid w:val="000A30D7"/>
    <w:rsid w:val="000A491C"/>
    <w:rsid w:val="000A50C3"/>
    <w:rsid w:val="000A7C42"/>
    <w:rsid w:val="000B00DE"/>
    <w:rsid w:val="000B1E14"/>
    <w:rsid w:val="000B2905"/>
    <w:rsid w:val="000B3997"/>
    <w:rsid w:val="000B627A"/>
    <w:rsid w:val="000B6581"/>
    <w:rsid w:val="000B69B1"/>
    <w:rsid w:val="000B6E94"/>
    <w:rsid w:val="000C1BDF"/>
    <w:rsid w:val="000C2C8E"/>
    <w:rsid w:val="000C316F"/>
    <w:rsid w:val="000C34A2"/>
    <w:rsid w:val="000C5B84"/>
    <w:rsid w:val="000C6F65"/>
    <w:rsid w:val="000C6FD0"/>
    <w:rsid w:val="000C7B26"/>
    <w:rsid w:val="000D2E98"/>
    <w:rsid w:val="000E069B"/>
    <w:rsid w:val="000E0E70"/>
    <w:rsid w:val="000E0FD8"/>
    <w:rsid w:val="000E3FB5"/>
    <w:rsid w:val="000E489A"/>
    <w:rsid w:val="000E5244"/>
    <w:rsid w:val="000E6439"/>
    <w:rsid w:val="000E7291"/>
    <w:rsid w:val="000F2B90"/>
    <w:rsid w:val="000F3C97"/>
    <w:rsid w:val="000F4746"/>
    <w:rsid w:val="000F757F"/>
    <w:rsid w:val="0010061B"/>
    <w:rsid w:val="00104FF2"/>
    <w:rsid w:val="00105180"/>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75E"/>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862"/>
    <w:rsid w:val="001C1BB0"/>
    <w:rsid w:val="001C1FF1"/>
    <w:rsid w:val="001C343F"/>
    <w:rsid w:val="001C3C93"/>
    <w:rsid w:val="001C4C5F"/>
    <w:rsid w:val="001C4D1F"/>
    <w:rsid w:val="001D2BE3"/>
    <w:rsid w:val="001D2FA7"/>
    <w:rsid w:val="001E0BF7"/>
    <w:rsid w:val="001E3162"/>
    <w:rsid w:val="001E373A"/>
    <w:rsid w:val="001E7CCC"/>
    <w:rsid w:val="001F0054"/>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6101"/>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30F6"/>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5D97"/>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3960"/>
    <w:rsid w:val="003969A6"/>
    <w:rsid w:val="003A020B"/>
    <w:rsid w:val="003A3568"/>
    <w:rsid w:val="003A3AE9"/>
    <w:rsid w:val="003A5A79"/>
    <w:rsid w:val="003A64D1"/>
    <w:rsid w:val="003A6F68"/>
    <w:rsid w:val="003B05AD"/>
    <w:rsid w:val="003B2605"/>
    <w:rsid w:val="003B474D"/>
    <w:rsid w:val="003B637D"/>
    <w:rsid w:val="003B680F"/>
    <w:rsid w:val="003B7470"/>
    <w:rsid w:val="003C0D4A"/>
    <w:rsid w:val="003C53DA"/>
    <w:rsid w:val="003C60A5"/>
    <w:rsid w:val="003C6752"/>
    <w:rsid w:val="003C71B7"/>
    <w:rsid w:val="003D3380"/>
    <w:rsid w:val="003D33CC"/>
    <w:rsid w:val="003D78F9"/>
    <w:rsid w:val="003E58D3"/>
    <w:rsid w:val="003E6793"/>
    <w:rsid w:val="003E6828"/>
    <w:rsid w:val="003F0595"/>
    <w:rsid w:val="003F1843"/>
    <w:rsid w:val="003F3AE0"/>
    <w:rsid w:val="003F4044"/>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5B44"/>
    <w:rsid w:val="004475E3"/>
    <w:rsid w:val="00450611"/>
    <w:rsid w:val="00450DA7"/>
    <w:rsid w:val="004523FD"/>
    <w:rsid w:val="004527E3"/>
    <w:rsid w:val="004530AF"/>
    <w:rsid w:val="00454C60"/>
    <w:rsid w:val="00455269"/>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3816"/>
    <w:rsid w:val="004941A5"/>
    <w:rsid w:val="00494C78"/>
    <w:rsid w:val="004960F7"/>
    <w:rsid w:val="00496B8D"/>
    <w:rsid w:val="004A0F05"/>
    <w:rsid w:val="004A5ED2"/>
    <w:rsid w:val="004B6421"/>
    <w:rsid w:val="004B7CC2"/>
    <w:rsid w:val="004C275B"/>
    <w:rsid w:val="004C41FF"/>
    <w:rsid w:val="004C6856"/>
    <w:rsid w:val="004D030E"/>
    <w:rsid w:val="004D2DAE"/>
    <w:rsid w:val="004D3085"/>
    <w:rsid w:val="004D3F9E"/>
    <w:rsid w:val="004D5F81"/>
    <w:rsid w:val="004D7875"/>
    <w:rsid w:val="004E32D2"/>
    <w:rsid w:val="004E4C39"/>
    <w:rsid w:val="004E6125"/>
    <w:rsid w:val="004E6EF6"/>
    <w:rsid w:val="004F13F4"/>
    <w:rsid w:val="004F2C94"/>
    <w:rsid w:val="004F54A9"/>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247"/>
    <w:rsid w:val="0054265A"/>
    <w:rsid w:val="00543AFC"/>
    <w:rsid w:val="005440F8"/>
    <w:rsid w:val="00545636"/>
    <w:rsid w:val="00546AA2"/>
    <w:rsid w:val="00553335"/>
    <w:rsid w:val="00553B2F"/>
    <w:rsid w:val="00562EBE"/>
    <w:rsid w:val="00564BF1"/>
    <w:rsid w:val="005652C8"/>
    <w:rsid w:val="00566200"/>
    <w:rsid w:val="00570AD2"/>
    <w:rsid w:val="00571C4B"/>
    <w:rsid w:val="00573B03"/>
    <w:rsid w:val="00573E5F"/>
    <w:rsid w:val="0057432F"/>
    <w:rsid w:val="00574601"/>
    <w:rsid w:val="0057536F"/>
    <w:rsid w:val="00575DD2"/>
    <w:rsid w:val="00580CBA"/>
    <w:rsid w:val="005814BA"/>
    <w:rsid w:val="00582CD5"/>
    <w:rsid w:val="00582E37"/>
    <w:rsid w:val="00584410"/>
    <w:rsid w:val="0059061D"/>
    <w:rsid w:val="00593B25"/>
    <w:rsid w:val="00595BCE"/>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0875"/>
    <w:rsid w:val="005D1990"/>
    <w:rsid w:val="005D257C"/>
    <w:rsid w:val="005D4DB6"/>
    <w:rsid w:val="005E0255"/>
    <w:rsid w:val="005E1852"/>
    <w:rsid w:val="005E2C1D"/>
    <w:rsid w:val="005E4107"/>
    <w:rsid w:val="005E4575"/>
    <w:rsid w:val="005E5F2C"/>
    <w:rsid w:val="005F0504"/>
    <w:rsid w:val="005F13A3"/>
    <w:rsid w:val="005F3F13"/>
    <w:rsid w:val="005F49C9"/>
    <w:rsid w:val="005F4A3B"/>
    <w:rsid w:val="006004FF"/>
    <w:rsid w:val="0060096B"/>
    <w:rsid w:val="00603476"/>
    <w:rsid w:val="006108EC"/>
    <w:rsid w:val="0061210B"/>
    <w:rsid w:val="0061266C"/>
    <w:rsid w:val="00612F13"/>
    <w:rsid w:val="00613F03"/>
    <w:rsid w:val="006146A8"/>
    <w:rsid w:val="006235CF"/>
    <w:rsid w:val="006260A1"/>
    <w:rsid w:val="006264B9"/>
    <w:rsid w:val="00626BAD"/>
    <w:rsid w:val="00630142"/>
    <w:rsid w:val="00630500"/>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19EC"/>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155"/>
    <w:rsid w:val="006C0845"/>
    <w:rsid w:val="006C2052"/>
    <w:rsid w:val="006C3F11"/>
    <w:rsid w:val="006C4123"/>
    <w:rsid w:val="006C588A"/>
    <w:rsid w:val="006C6A22"/>
    <w:rsid w:val="006D3957"/>
    <w:rsid w:val="006D46C6"/>
    <w:rsid w:val="006D5F2B"/>
    <w:rsid w:val="006E1CC1"/>
    <w:rsid w:val="006E2524"/>
    <w:rsid w:val="006E311D"/>
    <w:rsid w:val="006E5B35"/>
    <w:rsid w:val="006E629D"/>
    <w:rsid w:val="006E6327"/>
    <w:rsid w:val="006E7646"/>
    <w:rsid w:val="006F1523"/>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47FA2"/>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97326"/>
    <w:rsid w:val="007A1244"/>
    <w:rsid w:val="007A1643"/>
    <w:rsid w:val="007A3AFB"/>
    <w:rsid w:val="007A41DD"/>
    <w:rsid w:val="007A5FFF"/>
    <w:rsid w:val="007A634A"/>
    <w:rsid w:val="007B0DE7"/>
    <w:rsid w:val="007B2F26"/>
    <w:rsid w:val="007B332A"/>
    <w:rsid w:val="007B4AEB"/>
    <w:rsid w:val="007B4BAD"/>
    <w:rsid w:val="007B4C76"/>
    <w:rsid w:val="007C11B1"/>
    <w:rsid w:val="007C144B"/>
    <w:rsid w:val="007C2F13"/>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24441"/>
    <w:rsid w:val="00825044"/>
    <w:rsid w:val="00830EAC"/>
    <w:rsid w:val="00831515"/>
    <w:rsid w:val="00834930"/>
    <w:rsid w:val="00834C2D"/>
    <w:rsid w:val="00840E58"/>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359"/>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8F7F51"/>
    <w:rsid w:val="0090052A"/>
    <w:rsid w:val="00900AA7"/>
    <w:rsid w:val="0090461E"/>
    <w:rsid w:val="00910859"/>
    <w:rsid w:val="009116D5"/>
    <w:rsid w:val="009131A5"/>
    <w:rsid w:val="00915CB8"/>
    <w:rsid w:val="009165CF"/>
    <w:rsid w:val="009203D5"/>
    <w:rsid w:val="00920F7D"/>
    <w:rsid w:val="0092105A"/>
    <w:rsid w:val="0092198D"/>
    <w:rsid w:val="00921ABE"/>
    <w:rsid w:val="00925F19"/>
    <w:rsid w:val="009265B8"/>
    <w:rsid w:val="00926795"/>
    <w:rsid w:val="00935BFB"/>
    <w:rsid w:val="00937041"/>
    <w:rsid w:val="0093784E"/>
    <w:rsid w:val="00946B46"/>
    <w:rsid w:val="00947AFE"/>
    <w:rsid w:val="00947CA5"/>
    <w:rsid w:val="00947E7C"/>
    <w:rsid w:val="00950B98"/>
    <w:rsid w:val="0096026C"/>
    <w:rsid w:val="0096297A"/>
    <w:rsid w:val="00962F43"/>
    <w:rsid w:val="0096545B"/>
    <w:rsid w:val="00965D80"/>
    <w:rsid w:val="00966AEA"/>
    <w:rsid w:val="00975B83"/>
    <w:rsid w:val="00980F3F"/>
    <w:rsid w:val="00981882"/>
    <w:rsid w:val="009871D6"/>
    <w:rsid w:val="009878AB"/>
    <w:rsid w:val="00993571"/>
    <w:rsid w:val="00993AF0"/>
    <w:rsid w:val="0099420B"/>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02E1"/>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378F7"/>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C765F"/>
    <w:rsid w:val="00AD6651"/>
    <w:rsid w:val="00AE0FCB"/>
    <w:rsid w:val="00AE312F"/>
    <w:rsid w:val="00AF3196"/>
    <w:rsid w:val="00AF336E"/>
    <w:rsid w:val="00AF3CBF"/>
    <w:rsid w:val="00AF4110"/>
    <w:rsid w:val="00AF670E"/>
    <w:rsid w:val="00B0285E"/>
    <w:rsid w:val="00B02FE8"/>
    <w:rsid w:val="00B04D28"/>
    <w:rsid w:val="00B13687"/>
    <w:rsid w:val="00B1616D"/>
    <w:rsid w:val="00B17977"/>
    <w:rsid w:val="00B200E5"/>
    <w:rsid w:val="00B22873"/>
    <w:rsid w:val="00B24AB2"/>
    <w:rsid w:val="00B25464"/>
    <w:rsid w:val="00B315FB"/>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71CF4"/>
    <w:rsid w:val="00B813C7"/>
    <w:rsid w:val="00B820FE"/>
    <w:rsid w:val="00B82BDA"/>
    <w:rsid w:val="00B841B1"/>
    <w:rsid w:val="00B87B40"/>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BF4E8A"/>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19"/>
    <w:rsid w:val="00C42479"/>
    <w:rsid w:val="00C43D4D"/>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6535"/>
    <w:rsid w:val="00C9723C"/>
    <w:rsid w:val="00CA271B"/>
    <w:rsid w:val="00CA4D77"/>
    <w:rsid w:val="00CA7C94"/>
    <w:rsid w:val="00CB02D7"/>
    <w:rsid w:val="00CB157E"/>
    <w:rsid w:val="00CB4502"/>
    <w:rsid w:val="00CB5EE2"/>
    <w:rsid w:val="00CB7471"/>
    <w:rsid w:val="00CC7A0E"/>
    <w:rsid w:val="00CC7B88"/>
    <w:rsid w:val="00CC7E92"/>
    <w:rsid w:val="00CD00B0"/>
    <w:rsid w:val="00CD0E41"/>
    <w:rsid w:val="00CE01B5"/>
    <w:rsid w:val="00CE09FC"/>
    <w:rsid w:val="00CE300F"/>
    <w:rsid w:val="00CE3329"/>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E6D"/>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36D"/>
    <w:rsid w:val="00D8182F"/>
    <w:rsid w:val="00D81980"/>
    <w:rsid w:val="00D8358E"/>
    <w:rsid w:val="00D842B5"/>
    <w:rsid w:val="00D85483"/>
    <w:rsid w:val="00D85E63"/>
    <w:rsid w:val="00D86BE5"/>
    <w:rsid w:val="00D870A1"/>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D64D3"/>
    <w:rsid w:val="00DE15E0"/>
    <w:rsid w:val="00DE217B"/>
    <w:rsid w:val="00DE398D"/>
    <w:rsid w:val="00DE5D6D"/>
    <w:rsid w:val="00DE6F1B"/>
    <w:rsid w:val="00DE7722"/>
    <w:rsid w:val="00DF1269"/>
    <w:rsid w:val="00DF4EC8"/>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5508"/>
    <w:rsid w:val="00E86639"/>
    <w:rsid w:val="00E86E74"/>
    <w:rsid w:val="00E90877"/>
    <w:rsid w:val="00E9126F"/>
    <w:rsid w:val="00E93C49"/>
    <w:rsid w:val="00E94DBD"/>
    <w:rsid w:val="00E95DBB"/>
    <w:rsid w:val="00EA08C8"/>
    <w:rsid w:val="00EA2811"/>
    <w:rsid w:val="00EA37EA"/>
    <w:rsid w:val="00EA3A45"/>
    <w:rsid w:val="00EA4138"/>
    <w:rsid w:val="00EA68C0"/>
    <w:rsid w:val="00EA6F56"/>
    <w:rsid w:val="00EA75E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0DB0"/>
    <w:rsid w:val="00F13C54"/>
    <w:rsid w:val="00F1400B"/>
    <w:rsid w:val="00F15829"/>
    <w:rsid w:val="00F17148"/>
    <w:rsid w:val="00F208AD"/>
    <w:rsid w:val="00F20D6C"/>
    <w:rsid w:val="00F20E08"/>
    <w:rsid w:val="00F24D69"/>
    <w:rsid w:val="00F270BF"/>
    <w:rsid w:val="00F27356"/>
    <w:rsid w:val="00F304F5"/>
    <w:rsid w:val="00F3057E"/>
    <w:rsid w:val="00F332F3"/>
    <w:rsid w:val="00F33562"/>
    <w:rsid w:val="00F37A08"/>
    <w:rsid w:val="00F4093F"/>
    <w:rsid w:val="00F449B4"/>
    <w:rsid w:val="00F45BBC"/>
    <w:rsid w:val="00F461AF"/>
    <w:rsid w:val="00F522E2"/>
    <w:rsid w:val="00F54984"/>
    <w:rsid w:val="00F54AAF"/>
    <w:rsid w:val="00F55A01"/>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4FA4"/>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2F1DA4"/>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57087C"/>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575539"/>
    <w:rsid w:val="2B673F4C"/>
    <w:rsid w:val="2BFB7259"/>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BA0C52"/>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414ADA"/>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DDD1AF2"/>
    <w:rsid w:val="3DFFEFD1"/>
    <w:rsid w:val="3E3B6651"/>
    <w:rsid w:val="3E726768"/>
    <w:rsid w:val="3EE038E1"/>
    <w:rsid w:val="3EE64B11"/>
    <w:rsid w:val="3EFB6624"/>
    <w:rsid w:val="3F000841"/>
    <w:rsid w:val="3F3F14CB"/>
    <w:rsid w:val="3F580632"/>
    <w:rsid w:val="3FA7455C"/>
    <w:rsid w:val="3FB94530"/>
    <w:rsid w:val="3FD16442"/>
    <w:rsid w:val="3FF05064"/>
    <w:rsid w:val="408D1C4A"/>
    <w:rsid w:val="40AC730C"/>
    <w:rsid w:val="40BD7E43"/>
    <w:rsid w:val="40EC0516"/>
    <w:rsid w:val="415A654A"/>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8005BD"/>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7D96BB"/>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4FFD05E4"/>
    <w:rsid w:val="4FFF239E"/>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7DF4993"/>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3F4D0A"/>
    <w:rsid w:val="5D5D4CF0"/>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5B608F"/>
    <w:rsid w:val="6F787435"/>
    <w:rsid w:val="6FBF18B2"/>
    <w:rsid w:val="6FEA535C"/>
    <w:rsid w:val="6FFF2F60"/>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4FF2186"/>
    <w:rsid w:val="75225704"/>
    <w:rsid w:val="75554CD0"/>
    <w:rsid w:val="7564425E"/>
    <w:rsid w:val="756623D6"/>
    <w:rsid w:val="75711C71"/>
    <w:rsid w:val="76023A08"/>
    <w:rsid w:val="765D1921"/>
    <w:rsid w:val="775040E1"/>
    <w:rsid w:val="77603582"/>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BF9763"/>
    <w:rsid w:val="7D58518D"/>
    <w:rsid w:val="7D78548F"/>
    <w:rsid w:val="7DE242D1"/>
    <w:rsid w:val="7E7BF9CE"/>
    <w:rsid w:val="7EFC1E95"/>
    <w:rsid w:val="7F1F4CD9"/>
    <w:rsid w:val="7F3F830B"/>
    <w:rsid w:val="7F5D66C8"/>
    <w:rsid w:val="7F677769"/>
    <w:rsid w:val="7F7F6AE1"/>
    <w:rsid w:val="7F9E8CC7"/>
    <w:rsid w:val="7FAE3A10"/>
    <w:rsid w:val="7FC2AE23"/>
    <w:rsid w:val="7FCD1A42"/>
    <w:rsid w:val="8EFD5DFA"/>
    <w:rsid w:val="9FDFAC85"/>
    <w:rsid w:val="9FFF0F4B"/>
    <w:rsid w:val="B5B6B68F"/>
    <w:rsid w:val="BAFEF799"/>
    <w:rsid w:val="BCFFC6BF"/>
    <w:rsid w:val="BFDE26C0"/>
    <w:rsid w:val="D6D3F761"/>
    <w:rsid w:val="D757E7F0"/>
    <w:rsid w:val="DB9FC9D0"/>
    <w:rsid w:val="DEEF73CF"/>
    <w:rsid w:val="DFFA942D"/>
    <w:rsid w:val="DFFF68E6"/>
    <w:rsid w:val="E72A68D2"/>
    <w:rsid w:val="EEF52286"/>
    <w:rsid w:val="EFB92060"/>
    <w:rsid w:val="EFF298EF"/>
    <w:rsid w:val="F2BFD2A8"/>
    <w:rsid w:val="F2FD8ECF"/>
    <w:rsid w:val="F33F7A9A"/>
    <w:rsid w:val="F46F134C"/>
    <w:rsid w:val="F4FFC625"/>
    <w:rsid w:val="F6EB32AA"/>
    <w:rsid w:val="F6FF1E42"/>
    <w:rsid w:val="F77A1F1A"/>
    <w:rsid w:val="F7E7B7FB"/>
    <w:rsid w:val="F7EFB78B"/>
    <w:rsid w:val="FAFB9D94"/>
    <w:rsid w:val="FB7FA7EF"/>
    <w:rsid w:val="FBBFF34F"/>
    <w:rsid w:val="FBFBA099"/>
    <w:rsid w:val="FD73FC38"/>
    <w:rsid w:val="FDDC2497"/>
    <w:rsid w:val="FE875590"/>
    <w:rsid w:val="FF6252D1"/>
    <w:rsid w:val="FF7CC5BE"/>
    <w:rsid w:val="FF8B9B54"/>
    <w:rsid w:val="FFFB0002"/>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3</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2017-10-28T12:19:00Z</dcterms:created>
  <dc:creator>环保</dc:creator>
  <cp:lastModifiedBy>kylin</cp:lastModifiedBy>
  <cp:lastPrinted>2024-05-16T18:32:00Z</cp:lastPrinted>
  <dcterms:modified xsi:type="dcterms:W3CDTF">2025-06-18T15:25:10Z</dcterms:modified>
  <dc:title>审批意见：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3E9D9E3AA8C94E00B7FF476B28F13EE6_13</vt:lpwstr>
  </property>
  <property fmtid="{D5CDD505-2E9C-101B-9397-08002B2CF9AE}" pid="4" name="KSOTemplateDocerSaveRecord">
    <vt:lpwstr>eyJoZGlkIjoiYjYwYjBhN2JkMjIwMDllMzQ3OTY1YTIyNzFlZjI2MzciLCJ1c2VySWQiOiI2Njc2NzMwNDUifQ==</vt:lpwstr>
  </property>
</Properties>
</file>