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6F5CE">
      <w:pPr>
        <w:spacing w:line="400" w:lineRule="exact"/>
        <w:jc w:val="left"/>
        <w:rPr>
          <w:sz w:val="32"/>
        </w:rPr>
      </w:pPr>
      <w:bookmarkStart w:id="0" w:name="_GoBack"/>
      <w:bookmarkEnd w:id="0"/>
      <w:r>
        <w:rPr>
          <w:sz w:val="20"/>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-87630</wp:posOffset>
                </wp:positionV>
                <wp:extent cx="6703695" cy="10208895"/>
                <wp:effectExtent l="4445" t="4445" r="16510" b="16510"/>
                <wp:wrapSquare wrapText="bothSides"/>
                <wp:docPr id="1" name="文本框 2"/>
                <wp:cNvGraphicFramePr/>
                <a:graphic xmlns:a="http://schemas.openxmlformats.org/drawingml/2006/main">
                  <a:graphicData uri="http://schemas.microsoft.com/office/word/2010/wordprocessingShape">
                    <wps:wsp>
                      <wps:cNvSpPr txBox="1"/>
                      <wps:spPr>
                        <a:xfrm>
                          <a:off x="0" y="0"/>
                          <a:ext cx="6630670" cy="102088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667174">
                            <w:pPr>
                              <w:spacing w:line="480" w:lineRule="exact"/>
                              <w:rPr>
                                <w:rFonts w:ascii="宋体" w:hAnsi="宋体"/>
                                <w:b/>
                                <w:bCs/>
                                <w:sz w:val="36"/>
                              </w:rPr>
                            </w:pPr>
                            <w:r>
                              <w:rPr>
                                <w:rFonts w:hint="eastAsia" w:ascii="宋体" w:hAnsi="宋体"/>
                                <w:b/>
                                <w:bCs/>
                                <w:sz w:val="36"/>
                              </w:rPr>
                              <w:t>审批意见：</w:t>
                            </w:r>
                          </w:p>
                          <w:p w14:paraId="03DF3B1F">
                            <w:pPr>
                              <w:adjustRightInd w:val="0"/>
                              <w:spacing w:beforeLines="50" w:line="320" w:lineRule="exact"/>
                              <w:rPr>
                                <w:rFonts w:ascii="宋体" w:hAnsi="宋体"/>
                                <w:szCs w:val="21"/>
                              </w:rPr>
                            </w:pPr>
                            <w:r>
                              <w:rPr>
                                <w:rFonts w:hint="eastAsia" w:ascii="宋体" w:hAnsi="宋体"/>
                                <w:szCs w:val="21"/>
                              </w:rPr>
                              <w:t>2</w:t>
                            </w:r>
                            <w:r>
                              <w:rPr>
                                <w:rFonts w:hint="eastAsia" w:ascii="宋体" w:hAnsi="宋体"/>
                                <w:szCs w:val="21"/>
                                <w:lang w:val="en-US" w:eastAsia="zh-CN"/>
                              </w:rPr>
                              <w:t>310</w:t>
                            </w:r>
                            <w:r>
                              <w:rPr>
                                <w:rFonts w:hint="eastAsia" w:ascii="宋体" w:hAnsi="宋体"/>
                                <w:szCs w:val="21"/>
                              </w:rPr>
                              <w:t>-120114-89-0</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294699</w:t>
                            </w:r>
                            <w:r>
                              <w:rPr>
                                <w:rFonts w:hint="eastAsia" w:ascii="宋体" w:hAnsi="宋体"/>
                                <w:szCs w:val="21"/>
                              </w:rPr>
                              <w:t xml:space="preserve">                                               津武审环表[2025]</w:t>
                            </w:r>
                            <w:r>
                              <w:rPr>
                                <w:rFonts w:hint="eastAsia" w:ascii="宋体" w:hAnsi="宋体"/>
                                <w:szCs w:val="21"/>
                                <w:lang w:val="en-US" w:eastAsia="zh-CN"/>
                              </w:rPr>
                              <w:t>72</w:t>
                            </w:r>
                            <w:r>
                              <w:rPr>
                                <w:rFonts w:hint="eastAsia" w:ascii="宋体" w:hAnsi="宋体"/>
                                <w:szCs w:val="21"/>
                              </w:rPr>
                              <w:t>号</w:t>
                            </w:r>
                          </w:p>
                          <w:p w14:paraId="216C7AFD">
                            <w:pPr>
                              <w:adjustRightInd w:val="0"/>
                              <w:spacing w:line="240" w:lineRule="exact"/>
                              <w:rPr>
                                <w:rFonts w:ascii="宋体" w:hAnsi="宋体"/>
                                <w:szCs w:val="21"/>
                              </w:rPr>
                            </w:pPr>
                            <w:r>
                              <w:rPr>
                                <w:rFonts w:hint="eastAsia" w:ascii="宋体" w:hAnsi="宋体"/>
                                <w:szCs w:val="21"/>
                              </w:rPr>
                              <w:t>天津市王庆坨工贸园有限公司：</w:t>
                            </w:r>
                          </w:p>
                          <w:p w14:paraId="117E7F02">
                            <w:pPr>
                              <w:adjustRightInd w:val="0"/>
                              <w:spacing w:line="240" w:lineRule="exact"/>
                              <w:ind w:firstLine="420" w:firstLineChars="200"/>
                              <w:rPr>
                                <w:rFonts w:ascii="宋体" w:hAnsi="宋体"/>
                                <w:szCs w:val="21"/>
                              </w:rPr>
                            </w:pPr>
                            <w:r>
                              <w:rPr>
                                <w:rFonts w:hint="eastAsia" w:ascii="宋体" w:hAnsi="宋体"/>
                                <w:szCs w:val="21"/>
                              </w:rPr>
                              <w:t>你单位呈报的天津市王庆坨工贸园有限公司天津市武清区王庆坨镇污水处理厂及配套项目新建与改造工程项目环境影响报告表收悉，经研究，现批复如下：</w:t>
                            </w:r>
                          </w:p>
                          <w:p w14:paraId="2EEB65A6">
                            <w:pPr>
                              <w:adjustRightInd w:val="0"/>
                              <w:spacing w:line="240" w:lineRule="exact"/>
                              <w:ind w:firstLine="420" w:firstLineChars="200"/>
                              <w:rPr>
                                <w:rFonts w:ascii="宋体" w:hAnsi="宋体"/>
                                <w:szCs w:val="21"/>
                              </w:rPr>
                            </w:pPr>
                            <w:r>
                              <w:rPr>
                                <w:rFonts w:hint="eastAsia" w:ascii="宋体" w:hAnsi="宋体"/>
                                <w:szCs w:val="21"/>
                              </w:rPr>
                              <w:t>一、该项目位于天津市武清区</w:t>
                            </w:r>
                            <w:r>
                              <w:rPr>
                                <w:rFonts w:hint="eastAsia" w:ascii="宋体" w:hAnsi="宋体"/>
                                <w:szCs w:val="21"/>
                                <w:lang w:eastAsia="zh-CN"/>
                              </w:rPr>
                              <w:t>王庆坨镇津保高速北侧工贸园内</w:t>
                            </w:r>
                            <w:r>
                              <w:rPr>
                                <w:rFonts w:hint="eastAsia" w:ascii="宋体" w:hAnsi="宋体"/>
                                <w:szCs w:val="21"/>
                              </w:rPr>
                              <w:t>，项目总投资</w:t>
                            </w:r>
                            <w:r>
                              <w:rPr>
                                <w:rFonts w:hint="eastAsia" w:ascii="宋体" w:hAnsi="宋体"/>
                                <w:szCs w:val="21"/>
                                <w:lang w:val="en-US" w:eastAsia="zh-CN"/>
                              </w:rPr>
                              <w:t>12702.99</w:t>
                            </w:r>
                            <w:r>
                              <w:rPr>
                                <w:rFonts w:hint="eastAsia" w:ascii="宋体" w:hAnsi="宋体"/>
                                <w:szCs w:val="21"/>
                              </w:rPr>
                              <w:t>万元，其中环保投资</w:t>
                            </w:r>
                            <w:r>
                              <w:rPr>
                                <w:rFonts w:hint="eastAsia" w:ascii="宋体" w:hAnsi="宋体"/>
                                <w:szCs w:val="21"/>
                                <w:lang w:val="en-US" w:eastAsia="zh-CN"/>
                              </w:rPr>
                              <w:t>280</w:t>
                            </w:r>
                            <w:r>
                              <w:rPr>
                                <w:rFonts w:hint="eastAsia" w:ascii="宋体" w:hAnsi="宋体"/>
                                <w:szCs w:val="21"/>
                              </w:rPr>
                              <w:t>万元，主要用于施工期污染防治和运营期废气及异味收集治理、噪声污染防治、地下水及土壤防控、固体废物收集暂存、环境风险防范、排污口规范化建设等措施。本项目天然气由园区燃气管道提供。2025年5月27日至2025年6月3日，2025年6月4日至2025年6月10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2EAFA74E">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2F1499BA">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4D1EDAE7">
                            <w:pPr>
                              <w:adjustRightInd w:val="0"/>
                              <w:spacing w:line="240" w:lineRule="exact"/>
                              <w:ind w:firstLine="420" w:firstLineChars="200"/>
                              <w:rPr>
                                <w:rFonts w:ascii="宋体" w:hAnsi="宋体"/>
                                <w:color w:val="auto"/>
                                <w:szCs w:val="21"/>
                              </w:rPr>
                            </w:pPr>
                            <w:r>
                              <w:rPr>
                                <w:rFonts w:hint="eastAsia" w:ascii="宋体" w:hAnsi="宋体"/>
                                <w:color w:val="auto"/>
                                <w:szCs w:val="21"/>
                              </w:rPr>
                              <w:t>2、生产设备需采取隔声降噪措施，并调整好设备位置，严禁噪声扰民，确保厂界噪声达标排放。</w:t>
                            </w:r>
                          </w:p>
                          <w:p w14:paraId="6AF6ED90">
                            <w:pPr>
                              <w:adjustRightInd w:val="0"/>
                              <w:spacing w:line="240" w:lineRule="exact"/>
                              <w:ind w:firstLine="420" w:firstLineChars="200"/>
                              <w:rPr>
                                <w:rFonts w:ascii="宋体" w:hAnsi="宋体"/>
                                <w:szCs w:val="21"/>
                              </w:rPr>
                            </w:pPr>
                            <w:r>
                              <w:rPr>
                                <w:rFonts w:hint="eastAsia" w:ascii="宋体" w:hAnsi="宋体"/>
                                <w:szCs w:val="21"/>
                              </w:rPr>
                              <w:t>3、营运期污水处理</w:t>
                            </w:r>
                            <w:r>
                              <w:rPr>
                                <w:rFonts w:hint="eastAsia" w:ascii="宋体" w:hAnsi="宋体"/>
                                <w:szCs w:val="21"/>
                                <w:lang w:eastAsia="zh-CN"/>
                              </w:rPr>
                              <w:t>过程产生的恶臭气体经各池体上方设置的抽风口及污泥脱水机房整体排风收集后，通过管道引入</w:t>
                            </w:r>
                            <w:r>
                              <w:rPr>
                                <w:rFonts w:hint="eastAsia" w:ascii="宋体" w:hAnsi="宋体"/>
                                <w:szCs w:val="21"/>
                                <w:lang w:val="en-US" w:eastAsia="zh-CN"/>
                              </w:rPr>
                              <w:t>1套“生物除臭设备”处理，尾气由1根15m高排气筒（P1）达标排放</w:t>
                            </w:r>
                            <w:r>
                              <w:rPr>
                                <w:rFonts w:hint="eastAsia" w:ascii="宋体" w:hAnsi="宋体"/>
                                <w:szCs w:val="21"/>
                              </w:rPr>
                              <w:t>。食堂油烟</w:t>
                            </w:r>
                            <w:r>
                              <w:rPr>
                                <w:rFonts w:hint="eastAsia" w:ascii="宋体" w:hAnsi="宋体"/>
                                <w:szCs w:val="21"/>
                                <w:lang w:eastAsia="zh-CN"/>
                              </w:rPr>
                              <w:t>经</w:t>
                            </w:r>
                            <w:r>
                              <w:rPr>
                                <w:rFonts w:hint="eastAsia" w:ascii="宋体" w:hAnsi="宋体"/>
                                <w:szCs w:val="21"/>
                                <w:lang w:val="en-US" w:eastAsia="zh-CN"/>
                              </w:rPr>
                              <w:t>1套“高效油烟净化器”处理后，由屋顶1根15m高排气筒（P2）达标排放。</w:t>
                            </w:r>
                            <w:r>
                              <w:rPr>
                                <w:rFonts w:hint="eastAsia" w:ascii="宋体" w:hAnsi="宋体"/>
                                <w:szCs w:val="21"/>
                              </w:rPr>
                              <w:t>要严格生产管理，未被收集的废气无组织排放，确保大气污染物无组织排放达标。</w:t>
                            </w:r>
                          </w:p>
                          <w:p w14:paraId="0D1B7CB9">
                            <w:pPr>
                              <w:adjustRightInd w:val="0"/>
                              <w:spacing w:line="240" w:lineRule="exact"/>
                              <w:ind w:firstLine="420" w:firstLineChars="200"/>
                              <w:rPr>
                                <w:rFonts w:ascii="宋体" w:hAnsi="宋体"/>
                                <w:szCs w:val="21"/>
                              </w:rPr>
                            </w:pPr>
                            <w:r>
                              <w:rPr>
                                <w:rFonts w:hint="eastAsia" w:ascii="宋体" w:hAnsi="宋体"/>
                                <w:szCs w:val="21"/>
                              </w:rPr>
                              <w:t>4、营运期</w:t>
                            </w:r>
                            <w:r>
                              <w:rPr>
                                <w:rFonts w:hint="eastAsia" w:ascii="宋体" w:hAnsi="宋体"/>
                                <w:szCs w:val="21"/>
                                <w:lang w:eastAsia="zh-CN"/>
                              </w:rPr>
                              <w:t>产生的食堂含油废水经隔油池预处理、</w:t>
                            </w:r>
                            <w:r>
                              <w:rPr>
                                <w:rFonts w:hint="eastAsia" w:ascii="宋体" w:hAnsi="宋体"/>
                                <w:szCs w:val="21"/>
                              </w:rPr>
                              <w:t>生活污水经化粪池沉淀后</w:t>
                            </w:r>
                            <w:r>
                              <w:rPr>
                                <w:rFonts w:hint="eastAsia" w:ascii="宋体" w:hAnsi="宋体"/>
                                <w:szCs w:val="21"/>
                                <w:lang w:eastAsia="zh-CN"/>
                              </w:rPr>
                              <w:t>，</w:t>
                            </w:r>
                            <w:r>
                              <w:rPr>
                                <w:rFonts w:hint="eastAsia" w:ascii="宋体" w:hAnsi="宋体"/>
                                <w:szCs w:val="21"/>
                              </w:rPr>
                              <w:t>与</w:t>
                            </w:r>
                            <w:r>
                              <w:rPr>
                                <w:rFonts w:hint="eastAsia" w:ascii="宋体" w:hAnsi="宋体"/>
                                <w:szCs w:val="21"/>
                                <w:lang w:eastAsia="zh-CN"/>
                              </w:rPr>
                              <w:t>镇区收集</w:t>
                            </w:r>
                            <w:r>
                              <w:rPr>
                                <w:rFonts w:hint="eastAsia" w:ascii="宋体" w:hAnsi="宋体"/>
                                <w:szCs w:val="21"/>
                              </w:rPr>
                              <w:t>废水一</w:t>
                            </w:r>
                            <w:r>
                              <w:rPr>
                                <w:rFonts w:hint="eastAsia" w:ascii="宋体" w:hAnsi="宋体"/>
                                <w:szCs w:val="21"/>
                                <w:lang w:eastAsia="zh-CN"/>
                              </w:rPr>
                              <w:t>并进入“粗格栅及进水泵池</w:t>
                            </w:r>
                            <w:r>
                              <w:rPr>
                                <w:rFonts w:hint="eastAsia" w:ascii="宋体" w:hAnsi="宋体"/>
                                <w:szCs w:val="21"/>
                                <w:lang w:val="en-US" w:eastAsia="zh-CN"/>
                              </w:rPr>
                              <w:t>+细格栅及高效旋流沉砂池+生物反应池+配水井及污泥泵房+二沉池+中途提升泵+高效沉淀池+浅层砂滤池+紫外消毒</w:t>
                            </w:r>
                            <w:r>
                              <w:rPr>
                                <w:rFonts w:hint="eastAsia" w:ascii="宋体" w:hAnsi="宋体"/>
                                <w:szCs w:val="21"/>
                                <w:lang w:eastAsia="zh-CN"/>
                              </w:rPr>
                              <w:t>”工艺处理，处理后的尾水部分回用于厂内设备冲洗、药剂配制及绿化用水，剩余尾水通过废水总排口达标排入解放支渠后汇入幸福支渠，通过道沟子闸进入清北干渠，最终汇入中亭河。</w:t>
                            </w:r>
                          </w:p>
                          <w:p w14:paraId="1DB239A1">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w:t>
                            </w:r>
                            <w:r>
                              <w:rPr>
                                <w:rFonts w:hint="eastAsia" w:ascii="宋体" w:hAnsi="宋体"/>
                                <w:szCs w:val="21"/>
                                <w:lang w:eastAsia="zh-CN"/>
                              </w:rPr>
                              <w:t>次氯酸钠</w:t>
                            </w:r>
                            <w:r>
                              <w:rPr>
                                <w:rFonts w:hint="eastAsia" w:ascii="宋体" w:hAnsi="宋体"/>
                                <w:szCs w:val="21"/>
                              </w:rPr>
                              <w:t>包装桶</w:t>
                            </w:r>
                            <w:r>
                              <w:rPr>
                                <w:rFonts w:hint="eastAsia" w:ascii="宋体" w:hAnsi="宋体"/>
                                <w:szCs w:val="21"/>
                                <w:lang w:eastAsia="zh-CN"/>
                              </w:rPr>
                              <w:t>、监测废液</w:t>
                            </w:r>
                            <w:r>
                              <w:rPr>
                                <w:rFonts w:hint="eastAsia" w:ascii="宋体" w:hAnsi="宋体"/>
                                <w:szCs w:val="21"/>
                              </w:rPr>
                              <w:t>等危险废物须按《危险废物收集 贮存 运输技术规范》（HJ2025-2012）进行收集、贮存及运输，并交由有资质单位进行</w:t>
                            </w:r>
                            <w:r>
                              <w:rPr>
                                <w:rFonts w:hint="eastAsia" w:ascii="宋体" w:hAnsi="宋体"/>
                                <w:color w:val="auto"/>
                                <w:szCs w:val="21"/>
                              </w:rPr>
                              <w:t>妥善处置；危险废物暂存库应按《危险废物贮存污染控制标准》（GB18597-2023）进行建设和管理；严格按照《工业危险废物产生单位规范化管理指标及抽查表》做好危险废物规范化管理工作。</w:t>
                            </w:r>
                            <w:r>
                              <w:rPr>
                                <w:rFonts w:hint="eastAsia" w:ascii="宋体" w:hAnsi="宋体"/>
                                <w:color w:val="auto"/>
                                <w:szCs w:val="21"/>
                                <w:lang w:eastAsia="zh-CN"/>
                              </w:rPr>
                              <w:t>栅渣</w:t>
                            </w:r>
                            <w:r>
                              <w:rPr>
                                <w:rFonts w:hint="eastAsia" w:ascii="宋体" w:hAnsi="宋体"/>
                                <w:color w:val="auto"/>
                                <w:szCs w:val="21"/>
                              </w:rPr>
                              <w:t>交</w:t>
                            </w:r>
                            <w:r>
                              <w:rPr>
                                <w:rFonts w:hint="eastAsia" w:ascii="宋体" w:hAnsi="宋体"/>
                                <w:color w:val="auto"/>
                                <w:szCs w:val="21"/>
                                <w:lang w:eastAsia="zh-CN"/>
                              </w:rPr>
                              <w:t>有资格的单位综合利用处理，其他废包装物外售物资回收部门，污泥交天津市彤泰成科技有限公司处置，</w:t>
                            </w:r>
                            <w:r>
                              <w:rPr>
                                <w:rFonts w:hint="eastAsia" w:ascii="宋体" w:hAnsi="宋体"/>
                                <w:color w:val="auto"/>
                                <w:szCs w:val="21"/>
                              </w:rPr>
                              <w:t>生活垃圾交城市管理委员会</w:t>
                            </w:r>
                            <w:r>
                              <w:rPr>
                                <w:rFonts w:hint="eastAsia" w:ascii="宋体" w:hAnsi="宋体"/>
                                <w:color w:val="auto"/>
                                <w:szCs w:val="21"/>
                                <w:lang w:eastAsia="zh-CN"/>
                              </w:rPr>
                              <w:t>定期</w:t>
                            </w:r>
                            <w:r>
                              <w:rPr>
                                <w:rFonts w:hint="eastAsia" w:ascii="宋体" w:hAnsi="宋体"/>
                                <w:color w:val="auto"/>
                                <w:szCs w:val="21"/>
                              </w:rPr>
                              <w:t>清运。</w:t>
                            </w:r>
                          </w:p>
                          <w:p w14:paraId="0619527C">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6E31EDAA">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66142050">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47E84403">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78F419F1">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3CFC11F9">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6044756E">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2A2A6BB3">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54C2A6C5">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1F0E5511">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42B28B15">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2075D302">
                            <w:pPr>
                              <w:adjustRightInd w:val="0"/>
                              <w:spacing w:line="240" w:lineRule="exact"/>
                              <w:ind w:firstLine="420" w:firstLineChars="200"/>
                              <w:rPr>
                                <w:rFonts w:hint="default" w:ascii="宋体" w:hAnsi="宋体"/>
                                <w:szCs w:val="21"/>
                                <w:lang w:val="en-US" w:eastAsia="zh-CN"/>
                              </w:rPr>
                            </w:pPr>
                            <w:r>
                              <w:rPr>
                                <w:rFonts w:hint="eastAsia" w:ascii="宋体" w:hAnsi="宋体"/>
                                <w:szCs w:val="21"/>
                              </w:rPr>
                              <w:t>《工业企业厂界环境噪声排放标准》GB12348-2008（3类）</w:t>
                            </w:r>
                          </w:p>
                          <w:p w14:paraId="3C712543">
                            <w:pPr>
                              <w:adjustRightInd w:val="0"/>
                              <w:spacing w:line="240" w:lineRule="exact"/>
                              <w:ind w:firstLine="420" w:firstLineChars="200"/>
                              <w:rPr>
                                <w:rFonts w:hint="eastAsia" w:ascii="宋体" w:hAnsi="宋体"/>
                                <w:szCs w:val="21"/>
                              </w:rPr>
                            </w:pPr>
                            <w:r>
                              <w:rPr>
                                <w:rFonts w:hint="eastAsia" w:ascii="宋体" w:hAnsi="宋体"/>
                                <w:szCs w:val="21"/>
                              </w:rPr>
                              <w:t>《城镇污水处理厂污染物排放标准》</w:t>
                            </w:r>
                            <w:r>
                              <w:rPr>
                                <w:rFonts w:hint="eastAsia" w:ascii="宋体" w:hAnsi="宋体"/>
                                <w:szCs w:val="21"/>
                                <w:lang w:val="en-US" w:eastAsia="zh-CN"/>
                              </w:rPr>
                              <w:t>DB12/599-2015</w:t>
                            </w:r>
                          </w:p>
                          <w:p w14:paraId="11409093">
                            <w:pPr>
                              <w:adjustRightInd w:val="0"/>
                              <w:spacing w:line="240" w:lineRule="exact"/>
                              <w:ind w:firstLine="420" w:firstLineChars="200"/>
                              <w:rPr>
                                <w:rFonts w:hint="eastAsia" w:ascii="宋体" w:hAnsi="宋体"/>
                                <w:szCs w:val="21"/>
                              </w:rPr>
                            </w:pPr>
                            <w:r>
                              <w:rPr>
                                <w:rFonts w:hint="eastAsia" w:ascii="宋体" w:hAnsi="宋体"/>
                                <w:szCs w:val="21"/>
                              </w:rPr>
                              <w:t>《恶臭污染物排放标准》DB12/059-2018</w:t>
                            </w:r>
                          </w:p>
                          <w:p w14:paraId="59BCFAAE">
                            <w:pPr>
                              <w:adjustRightInd w:val="0"/>
                              <w:spacing w:line="240" w:lineRule="exact"/>
                              <w:ind w:firstLine="420" w:firstLineChars="200"/>
                              <w:rPr>
                                <w:rFonts w:hint="eastAsia" w:ascii="宋体" w:hAnsi="宋体"/>
                                <w:szCs w:val="21"/>
                                <w:lang w:val="en-US" w:eastAsia="zh-CN"/>
                              </w:rPr>
                            </w:pPr>
                            <w:r>
                              <w:rPr>
                                <w:rFonts w:ascii="宋体" w:hAnsi="宋体"/>
                                <w:szCs w:val="21"/>
                              </w:rPr>
                              <w:t>《</w:t>
                            </w:r>
                            <w:r>
                              <w:rPr>
                                <w:rFonts w:hint="eastAsia" w:ascii="宋体" w:hAnsi="宋体"/>
                                <w:szCs w:val="21"/>
                                <w:lang w:eastAsia="zh-CN"/>
                              </w:rPr>
                              <w:t>餐饮业油烟</w:t>
                            </w:r>
                            <w:r>
                              <w:rPr>
                                <w:rFonts w:ascii="宋体" w:hAnsi="宋体"/>
                                <w:szCs w:val="21"/>
                              </w:rPr>
                              <w:t>排放标准》DB12/</w:t>
                            </w:r>
                            <w:r>
                              <w:rPr>
                                <w:rFonts w:hint="eastAsia" w:ascii="宋体" w:hAnsi="宋体"/>
                                <w:szCs w:val="21"/>
                                <w:lang w:val="en-US" w:eastAsia="zh-CN"/>
                              </w:rPr>
                              <w:t>644</w:t>
                            </w:r>
                            <w:r>
                              <w:rPr>
                                <w:rFonts w:ascii="宋体" w:hAnsi="宋体"/>
                                <w:szCs w:val="21"/>
                              </w:rPr>
                              <w:t>-201</w:t>
                            </w:r>
                            <w:r>
                              <w:rPr>
                                <w:rFonts w:hint="eastAsia" w:ascii="宋体" w:hAnsi="宋体"/>
                                <w:szCs w:val="21"/>
                                <w:lang w:val="en-US" w:eastAsia="zh-CN"/>
                              </w:rPr>
                              <w:t>6</w:t>
                            </w:r>
                          </w:p>
                          <w:p w14:paraId="5866355F">
                            <w:pPr>
                              <w:adjustRightInd w:val="0"/>
                              <w:spacing w:line="240" w:lineRule="exact"/>
                              <w:ind w:firstLine="420" w:firstLineChars="200"/>
                              <w:rPr>
                                <w:rFonts w:hint="default" w:ascii="宋体" w:hAnsi="宋体" w:eastAsia="宋体"/>
                                <w:szCs w:val="21"/>
                                <w:lang w:val="en-US" w:eastAsia="zh-CN"/>
                              </w:rPr>
                            </w:pPr>
                            <w:r>
                              <w:rPr>
                                <w:rFonts w:hint="eastAsia" w:ascii="宋体" w:hAnsi="宋体"/>
                                <w:szCs w:val="21"/>
                              </w:rPr>
                              <w:t>《</w:t>
                            </w:r>
                            <w:r>
                              <w:rPr>
                                <w:rFonts w:hint="eastAsia" w:ascii="宋体" w:hAnsi="宋体"/>
                                <w:szCs w:val="21"/>
                                <w:lang w:eastAsia="zh-CN"/>
                              </w:rPr>
                              <w:t>城镇污水处理厂污染物</w:t>
                            </w:r>
                            <w:r>
                              <w:rPr>
                                <w:rFonts w:hint="eastAsia" w:ascii="宋体" w:hAnsi="宋体"/>
                                <w:szCs w:val="21"/>
                              </w:rPr>
                              <w:t>排放标准》GB1</w:t>
                            </w:r>
                            <w:r>
                              <w:rPr>
                                <w:rFonts w:hint="eastAsia" w:ascii="宋体" w:hAnsi="宋体"/>
                                <w:szCs w:val="21"/>
                                <w:lang w:val="en-US" w:eastAsia="zh-CN"/>
                              </w:rPr>
                              <w:t>8918</w:t>
                            </w:r>
                            <w:r>
                              <w:rPr>
                                <w:rFonts w:hint="eastAsia" w:ascii="宋体" w:hAnsi="宋体"/>
                                <w:szCs w:val="21"/>
                              </w:rPr>
                              <w:t>-</w:t>
                            </w:r>
                            <w:r>
                              <w:rPr>
                                <w:rFonts w:hint="eastAsia" w:ascii="宋体" w:hAnsi="宋体"/>
                                <w:szCs w:val="21"/>
                                <w:lang w:val="en-US" w:eastAsia="zh-CN"/>
                              </w:rPr>
                              <w:t>2002</w:t>
                            </w:r>
                          </w:p>
                          <w:p w14:paraId="158926DD">
                            <w:pPr>
                              <w:adjustRightInd w:val="0"/>
                              <w:spacing w:line="240" w:lineRule="exact"/>
                              <w:ind w:firstLine="420" w:firstLineChars="200"/>
                              <w:rPr>
                                <w:rFonts w:hint="eastAsia" w:ascii="宋体" w:hAnsi="宋体" w:eastAsia="宋体"/>
                                <w:szCs w:val="21"/>
                                <w:lang w:eastAsia="zh-CN"/>
                              </w:rPr>
                            </w:pPr>
                            <w:r>
                              <w:rPr>
                                <w:rFonts w:hint="eastAsia" w:ascii="宋体" w:hAnsi="宋体"/>
                                <w:szCs w:val="21"/>
                              </w:rPr>
                              <w:t xml:space="preserve">《城市污水再生利用 </w:t>
                            </w:r>
                            <w:r>
                              <w:rPr>
                                <w:rFonts w:hint="eastAsia" w:ascii="宋体" w:hAnsi="宋体"/>
                                <w:szCs w:val="21"/>
                                <w:lang w:eastAsia="zh-CN"/>
                              </w:rPr>
                              <w:t>城市杂用水</w:t>
                            </w:r>
                            <w:r>
                              <w:rPr>
                                <w:rFonts w:hint="eastAsia" w:ascii="宋体" w:hAnsi="宋体"/>
                                <w:szCs w:val="21"/>
                              </w:rPr>
                              <w:t>》GB/T1892</w:t>
                            </w:r>
                            <w:r>
                              <w:rPr>
                                <w:rFonts w:hint="eastAsia" w:ascii="宋体" w:hAnsi="宋体"/>
                                <w:szCs w:val="21"/>
                                <w:lang w:val="en-US" w:eastAsia="zh-CN"/>
                              </w:rPr>
                              <w:t>0</w:t>
                            </w:r>
                            <w:r>
                              <w:rPr>
                                <w:rFonts w:hint="eastAsia" w:ascii="宋体" w:hAnsi="宋体"/>
                                <w:szCs w:val="21"/>
                              </w:rPr>
                              <w:t>-20</w:t>
                            </w:r>
                            <w:r>
                              <w:rPr>
                                <w:rFonts w:hint="eastAsia" w:ascii="宋体" w:hAnsi="宋体"/>
                                <w:szCs w:val="21"/>
                                <w:lang w:val="en-US" w:eastAsia="zh-CN"/>
                              </w:rPr>
                              <w:t>20</w:t>
                            </w:r>
                          </w:p>
                          <w:p w14:paraId="323A563A">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39BB2028">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6E0497B4">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320F3C11">
                            <w:pPr>
                              <w:numPr>
                                <w:numId w:val="0"/>
                              </w:numPr>
                              <w:adjustRightInd w:val="0"/>
                              <w:spacing w:line="240" w:lineRule="exact"/>
                              <w:rPr>
                                <w:rFonts w:ascii="宋体" w:hAnsi="宋体"/>
                                <w:szCs w:val="21"/>
                              </w:rPr>
                            </w:pPr>
                            <w:r>
                              <w:rPr>
                                <w:rFonts w:hint="eastAsia" w:ascii="宋体" w:hAnsi="宋体"/>
                                <w:szCs w:val="21"/>
                              </w:rPr>
                              <w:t xml:space="preserve">                                                                  </w:t>
                            </w:r>
                          </w:p>
                          <w:p w14:paraId="0433EA7A">
                            <w:pPr>
                              <w:adjustRightInd w:val="0"/>
                              <w:spacing w:line="240" w:lineRule="exact"/>
                              <w:ind w:firstLine="420" w:firstLineChars="200"/>
                              <w:rPr>
                                <w:rFonts w:ascii="宋体" w:hAnsi="宋体"/>
                                <w:szCs w:val="21"/>
                              </w:rPr>
                            </w:pPr>
                          </w:p>
                          <w:p w14:paraId="2F811FC8">
                            <w:pPr>
                              <w:adjustRightInd w:val="0"/>
                              <w:spacing w:line="240" w:lineRule="exact"/>
                              <w:ind w:firstLine="7875" w:firstLineChars="3750"/>
                              <w:rPr>
                                <w:rFonts w:ascii="宋体" w:hAnsi="宋体"/>
                                <w:szCs w:val="21"/>
                              </w:rPr>
                            </w:pPr>
                            <w:r>
                              <w:rPr>
                                <w:rFonts w:hint="eastAsia" w:ascii="宋体" w:hAnsi="宋体"/>
                                <w:szCs w:val="21"/>
                              </w:rPr>
                              <w:t>公  章</w:t>
                            </w:r>
                          </w:p>
                          <w:p w14:paraId="7117F79A">
                            <w:pPr>
                              <w:adjustRightInd w:val="0"/>
                              <w:spacing w:line="240" w:lineRule="exact"/>
                              <w:ind w:firstLine="420" w:firstLineChars="200"/>
                              <w:rPr>
                                <w:rFonts w:ascii="宋体" w:hAnsi="宋体"/>
                                <w:szCs w:val="21"/>
                              </w:rPr>
                            </w:pPr>
                            <w:r>
                              <w:rPr>
                                <w:rFonts w:hint="eastAsia" w:ascii="宋体" w:hAnsi="宋体"/>
                                <w:szCs w:val="21"/>
                              </w:rPr>
                              <w:t xml:space="preserve">                                                                   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p>
                          <w:p w14:paraId="391BD86B">
                            <w:pPr>
                              <w:adjustRightInd w:val="0"/>
                              <w:spacing w:line="320" w:lineRule="exact"/>
                              <w:ind w:firstLine="420" w:firstLineChars="200"/>
                              <w:rPr>
                                <w:rFonts w:ascii="宋体" w:hAnsi="宋体"/>
                                <w:szCs w:val="21"/>
                              </w:rPr>
                            </w:pPr>
                          </w:p>
                        </w:txbxContent>
                      </wps:txbx>
                      <wps:bodyPr vert="horz" wrap="square" anchor="t" anchorCtr="0" upright="1"/>
                    </wps:wsp>
                  </a:graphicData>
                </a:graphic>
              </wp:anchor>
            </w:drawing>
          </mc:Choice>
          <mc:Fallback>
            <w:pict>
              <v:shape id="文本框 2" o:spid="_x0000_s1026" o:spt="202" type="#_x0000_t202" style="position:absolute;left:0pt;margin-left:-34.75pt;margin-top:-6.9pt;height:803.85pt;width:527.85pt;mso-wrap-distance-bottom:0pt;mso-wrap-distance-left:9pt;mso-wrap-distance-right:9pt;mso-wrap-distance-top:0pt;z-index:251659264;mso-width-relative:page;mso-height-relative:page;" fillcolor="#FFFFFF" filled="t" stroked="t" coordsize="21600,21600" o:gfxdata="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I3r99oAAAAMAQAADwAAAAAAAAABACAAAAAiAAAAZHJzL2Rvd25yZXYueG1s&#10;UEsBAhQAFAAAAAgAh07iQFDaOwYvAgAAeQQAAA4AAAAAAAAAAQAgAAAAKQEAAGRycy9lMm9Eb2Mu&#10;eG1sUEsFBgAAAAAGAAYAWQEAAMoFAAAAAA==&#10;">
                <v:fill on="t" focussize="0,0"/>
                <v:stroke color="#000000" joinstyle="miter"/>
                <v:imagedata o:title=""/>
                <o:lock v:ext="edit" aspectratio="f"/>
                <v:textbox>
                  <w:txbxContent>
                    <w:p w14:paraId="22667174">
                      <w:pPr>
                        <w:spacing w:line="480" w:lineRule="exact"/>
                        <w:rPr>
                          <w:rFonts w:ascii="宋体" w:hAnsi="宋体"/>
                          <w:b/>
                          <w:bCs/>
                          <w:sz w:val="36"/>
                        </w:rPr>
                      </w:pPr>
                      <w:r>
                        <w:rPr>
                          <w:rFonts w:hint="eastAsia" w:ascii="宋体" w:hAnsi="宋体"/>
                          <w:b/>
                          <w:bCs/>
                          <w:sz w:val="36"/>
                        </w:rPr>
                        <w:t>审批意见：</w:t>
                      </w:r>
                    </w:p>
                    <w:p w14:paraId="03DF3B1F">
                      <w:pPr>
                        <w:adjustRightInd w:val="0"/>
                        <w:spacing w:beforeLines="50" w:line="320" w:lineRule="exact"/>
                        <w:rPr>
                          <w:rFonts w:ascii="宋体" w:hAnsi="宋体"/>
                          <w:szCs w:val="21"/>
                        </w:rPr>
                      </w:pPr>
                      <w:r>
                        <w:rPr>
                          <w:rFonts w:hint="eastAsia" w:ascii="宋体" w:hAnsi="宋体"/>
                          <w:szCs w:val="21"/>
                        </w:rPr>
                        <w:t>2</w:t>
                      </w:r>
                      <w:r>
                        <w:rPr>
                          <w:rFonts w:hint="eastAsia" w:ascii="宋体" w:hAnsi="宋体"/>
                          <w:szCs w:val="21"/>
                          <w:lang w:val="en-US" w:eastAsia="zh-CN"/>
                        </w:rPr>
                        <w:t>310</w:t>
                      </w:r>
                      <w:r>
                        <w:rPr>
                          <w:rFonts w:hint="eastAsia" w:ascii="宋体" w:hAnsi="宋体"/>
                          <w:szCs w:val="21"/>
                        </w:rPr>
                        <w:t>-120114-89-0</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294699</w:t>
                      </w:r>
                      <w:r>
                        <w:rPr>
                          <w:rFonts w:hint="eastAsia" w:ascii="宋体" w:hAnsi="宋体"/>
                          <w:szCs w:val="21"/>
                        </w:rPr>
                        <w:t xml:space="preserve">                                               津武审环表[2025]</w:t>
                      </w:r>
                      <w:r>
                        <w:rPr>
                          <w:rFonts w:hint="eastAsia" w:ascii="宋体" w:hAnsi="宋体"/>
                          <w:szCs w:val="21"/>
                          <w:lang w:val="en-US" w:eastAsia="zh-CN"/>
                        </w:rPr>
                        <w:t>72</w:t>
                      </w:r>
                      <w:r>
                        <w:rPr>
                          <w:rFonts w:hint="eastAsia" w:ascii="宋体" w:hAnsi="宋体"/>
                          <w:szCs w:val="21"/>
                        </w:rPr>
                        <w:t>号</w:t>
                      </w:r>
                    </w:p>
                    <w:p w14:paraId="216C7AFD">
                      <w:pPr>
                        <w:adjustRightInd w:val="0"/>
                        <w:spacing w:line="240" w:lineRule="exact"/>
                        <w:rPr>
                          <w:rFonts w:ascii="宋体" w:hAnsi="宋体"/>
                          <w:szCs w:val="21"/>
                        </w:rPr>
                      </w:pPr>
                      <w:r>
                        <w:rPr>
                          <w:rFonts w:hint="eastAsia" w:ascii="宋体" w:hAnsi="宋体"/>
                          <w:szCs w:val="21"/>
                        </w:rPr>
                        <w:t>天津市王庆坨工贸园有限公司：</w:t>
                      </w:r>
                    </w:p>
                    <w:p w14:paraId="117E7F02">
                      <w:pPr>
                        <w:adjustRightInd w:val="0"/>
                        <w:spacing w:line="240" w:lineRule="exact"/>
                        <w:ind w:firstLine="420" w:firstLineChars="200"/>
                        <w:rPr>
                          <w:rFonts w:ascii="宋体" w:hAnsi="宋体"/>
                          <w:szCs w:val="21"/>
                        </w:rPr>
                      </w:pPr>
                      <w:r>
                        <w:rPr>
                          <w:rFonts w:hint="eastAsia" w:ascii="宋体" w:hAnsi="宋体"/>
                          <w:szCs w:val="21"/>
                        </w:rPr>
                        <w:t>你单位呈报的天津市王庆坨工贸园有限公司天津市武清区王庆坨镇污水处理厂及配套项目新建与改造工程项目环境影响报告表收悉，经研究，现批复如下：</w:t>
                      </w:r>
                    </w:p>
                    <w:p w14:paraId="2EEB65A6">
                      <w:pPr>
                        <w:adjustRightInd w:val="0"/>
                        <w:spacing w:line="240" w:lineRule="exact"/>
                        <w:ind w:firstLine="420" w:firstLineChars="200"/>
                        <w:rPr>
                          <w:rFonts w:ascii="宋体" w:hAnsi="宋体"/>
                          <w:szCs w:val="21"/>
                        </w:rPr>
                      </w:pPr>
                      <w:r>
                        <w:rPr>
                          <w:rFonts w:hint="eastAsia" w:ascii="宋体" w:hAnsi="宋体"/>
                          <w:szCs w:val="21"/>
                        </w:rPr>
                        <w:t>一、该项目位于天津市武清区</w:t>
                      </w:r>
                      <w:r>
                        <w:rPr>
                          <w:rFonts w:hint="eastAsia" w:ascii="宋体" w:hAnsi="宋体"/>
                          <w:szCs w:val="21"/>
                          <w:lang w:eastAsia="zh-CN"/>
                        </w:rPr>
                        <w:t>王庆坨镇津保高速北侧工贸园内</w:t>
                      </w:r>
                      <w:r>
                        <w:rPr>
                          <w:rFonts w:hint="eastAsia" w:ascii="宋体" w:hAnsi="宋体"/>
                          <w:szCs w:val="21"/>
                        </w:rPr>
                        <w:t>，项目总投资</w:t>
                      </w:r>
                      <w:r>
                        <w:rPr>
                          <w:rFonts w:hint="eastAsia" w:ascii="宋体" w:hAnsi="宋体"/>
                          <w:szCs w:val="21"/>
                          <w:lang w:val="en-US" w:eastAsia="zh-CN"/>
                        </w:rPr>
                        <w:t>12702.99</w:t>
                      </w:r>
                      <w:r>
                        <w:rPr>
                          <w:rFonts w:hint="eastAsia" w:ascii="宋体" w:hAnsi="宋体"/>
                          <w:szCs w:val="21"/>
                        </w:rPr>
                        <w:t>万元，其中环保投资</w:t>
                      </w:r>
                      <w:r>
                        <w:rPr>
                          <w:rFonts w:hint="eastAsia" w:ascii="宋体" w:hAnsi="宋体"/>
                          <w:szCs w:val="21"/>
                          <w:lang w:val="en-US" w:eastAsia="zh-CN"/>
                        </w:rPr>
                        <w:t>280</w:t>
                      </w:r>
                      <w:r>
                        <w:rPr>
                          <w:rFonts w:hint="eastAsia" w:ascii="宋体" w:hAnsi="宋体"/>
                          <w:szCs w:val="21"/>
                        </w:rPr>
                        <w:t>万元，主要用于施工期污染防治和运营期废气及异味收集治理、噪声污染防治、地下水及土壤防控、固体废物收集暂存、环境风险防范、排污口规范化建设等措施。本项目天然气由园区燃气管道提供。2025年5月27日至2025年6月3日，2025年6月4日至2025年6月10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2EAFA74E">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2F1499BA">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4D1EDAE7">
                      <w:pPr>
                        <w:adjustRightInd w:val="0"/>
                        <w:spacing w:line="240" w:lineRule="exact"/>
                        <w:ind w:firstLine="420" w:firstLineChars="200"/>
                        <w:rPr>
                          <w:rFonts w:ascii="宋体" w:hAnsi="宋体"/>
                          <w:color w:val="auto"/>
                          <w:szCs w:val="21"/>
                        </w:rPr>
                      </w:pPr>
                      <w:r>
                        <w:rPr>
                          <w:rFonts w:hint="eastAsia" w:ascii="宋体" w:hAnsi="宋体"/>
                          <w:color w:val="auto"/>
                          <w:szCs w:val="21"/>
                        </w:rPr>
                        <w:t>2、生产设备需采取隔声降噪措施，并调整好设备位置，严禁噪声扰民，确保厂界噪声达标排放。</w:t>
                      </w:r>
                    </w:p>
                    <w:p w14:paraId="6AF6ED90">
                      <w:pPr>
                        <w:adjustRightInd w:val="0"/>
                        <w:spacing w:line="240" w:lineRule="exact"/>
                        <w:ind w:firstLine="420" w:firstLineChars="200"/>
                        <w:rPr>
                          <w:rFonts w:ascii="宋体" w:hAnsi="宋体"/>
                          <w:szCs w:val="21"/>
                        </w:rPr>
                      </w:pPr>
                      <w:r>
                        <w:rPr>
                          <w:rFonts w:hint="eastAsia" w:ascii="宋体" w:hAnsi="宋体"/>
                          <w:szCs w:val="21"/>
                        </w:rPr>
                        <w:t>3、营运期污水处理</w:t>
                      </w:r>
                      <w:r>
                        <w:rPr>
                          <w:rFonts w:hint="eastAsia" w:ascii="宋体" w:hAnsi="宋体"/>
                          <w:szCs w:val="21"/>
                          <w:lang w:eastAsia="zh-CN"/>
                        </w:rPr>
                        <w:t>过程产生的恶臭气体经各池体上方设置的抽风口及污泥脱水机房整体排风收集后，通过管道引入</w:t>
                      </w:r>
                      <w:r>
                        <w:rPr>
                          <w:rFonts w:hint="eastAsia" w:ascii="宋体" w:hAnsi="宋体"/>
                          <w:szCs w:val="21"/>
                          <w:lang w:val="en-US" w:eastAsia="zh-CN"/>
                        </w:rPr>
                        <w:t>1套“生物除臭设备”处理，尾气由1根15m高排气筒（P1）达标排放</w:t>
                      </w:r>
                      <w:r>
                        <w:rPr>
                          <w:rFonts w:hint="eastAsia" w:ascii="宋体" w:hAnsi="宋体"/>
                          <w:szCs w:val="21"/>
                        </w:rPr>
                        <w:t>。食堂油烟</w:t>
                      </w:r>
                      <w:r>
                        <w:rPr>
                          <w:rFonts w:hint="eastAsia" w:ascii="宋体" w:hAnsi="宋体"/>
                          <w:szCs w:val="21"/>
                          <w:lang w:eastAsia="zh-CN"/>
                        </w:rPr>
                        <w:t>经</w:t>
                      </w:r>
                      <w:r>
                        <w:rPr>
                          <w:rFonts w:hint="eastAsia" w:ascii="宋体" w:hAnsi="宋体"/>
                          <w:szCs w:val="21"/>
                          <w:lang w:val="en-US" w:eastAsia="zh-CN"/>
                        </w:rPr>
                        <w:t>1套“高效油烟净化器”处理后，由屋顶1根15m高排气筒（P2）达标排放。</w:t>
                      </w:r>
                      <w:r>
                        <w:rPr>
                          <w:rFonts w:hint="eastAsia" w:ascii="宋体" w:hAnsi="宋体"/>
                          <w:szCs w:val="21"/>
                        </w:rPr>
                        <w:t>要严格生产管理，未被收集的废气无组织排放，确保大气污染物无组织排放达标。</w:t>
                      </w:r>
                    </w:p>
                    <w:p w14:paraId="0D1B7CB9">
                      <w:pPr>
                        <w:adjustRightInd w:val="0"/>
                        <w:spacing w:line="240" w:lineRule="exact"/>
                        <w:ind w:firstLine="420" w:firstLineChars="200"/>
                        <w:rPr>
                          <w:rFonts w:ascii="宋体" w:hAnsi="宋体"/>
                          <w:szCs w:val="21"/>
                        </w:rPr>
                      </w:pPr>
                      <w:r>
                        <w:rPr>
                          <w:rFonts w:hint="eastAsia" w:ascii="宋体" w:hAnsi="宋体"/>
                          <w:szCs w:val="21"/>
                        </w:rPr>
                        <w:t>4、营运期</w:t>
                      </w:r>
                      <w:r>
                        <w:rPr>
                          <w:rFonts w:hint="eastAsia" w:ascii="宋体" w:hAnsi="宋体"/>
                          <w:szCs w:val="21"/>
                          <w:lang w:eastAsia="zh-CN"/>
                        </w:rPr>
                        <w:t>产生的食堂含油废水经隔油池预处理、</w:t>
                      </w:r>
                      <w:r>
                        <w:rPr>
                          <w:rFonts w:hint="eastAsia" w:ascii="宋体" w:hAnsi="宋体"/>
                          <w:szCs w:val="21"/>
                        </w:rPr>
                        <w:t>生活污水经化粪池沉淀后</w:t>
                      </w:r>
                      <w:r>
                        <w:rPr>
                          <w:rFonts w:hint="eastAsia" w:ascii="宋体" w:hAnsi="宋体"/>
                          <w:szCs w:val="21"/>
                          <w:lang w:eastAsia="zh-CN"/>
                        </w:rPr>
                        <w:t>，</w:t>
                      </w:r>
                      <w:r>
                        <w:rPr>
                          <w:rFonts w:hint="eastAsia" w:ascii="宋体" w:hAnsi="宋体"/>
                          <w:szCs w:val="21"/>
                        </w:rPr>
                        <w:t>与</w:t>
                      </w:r>
                      <w:r>
                        <w:rPr>
                          <w:rFonts w:hint="eastAsia" w:ascii="宋体" w:hAnsi="宋体"/>
                          <w:szCs w:val="21"/>
                          <w:lang w:eastAsia="zh-CN"/>
                        </w:rPr>
                        <w:t>镇区收集</w:t>
                      </w:r>
                      <w:r>
                        <w:rPr>
                          <w:rFonts w:hint="eastAsia" w:ascii="宋体" w:hAnsi="宋体"/>
                          <w:szCs w:val="21"/>
                        </w:rPr>
                        <w:t>废水一</w:t>
                      </w:r>
                      <w:r>
                        <w:rPr>
                          <w:rFonts w:hint="eastAsia" w:ascii="宋体" w:hAnsi="宋体"/>
                          <w:szCs w:val="21"/>
                          <w:lang w:eastAsia="zh-CN"/>
                        </w:rPr>
                        <w:t>并进入“粗格栅及进水泵池</w:t>
                      </w:r>
                      <w:r>
                        <w:rPr>
                          <w:rFonts w:hint="eastAsia" w:ascii="宋体" w:hAnsi="宋体"/>
                          <w:szCs w:val="21"/>
                          <w:lang w:val="en-US" w:eastAsia="zh-CN"/>
                        </w:rPr>
                        <w:t>+细格栅及高效旋流沉砂池+生物反应池+配水井及污泥泵房+二沉池+中途提升泵+高效沉淀池+浅层砂滤池+紫外消毒</w:t>
                      </w:r>
                      <w:r>
                        <w:rPr>
                          <w:rFonts w:hint="eastAsia" w:ascii="宋体" w:hAnsi="宋体"/>
                          <w:szCs w:val="21"/>
                          <w:lang w:eastAsia="zh-CN"/>
                        </w:rPr>
                        <w:t>”工艺处理，处理后的尾水部分回用于厂内设备冲洗、药剂配制及绿化用水，剩余尾水通过废水总排口达标排入解放支渠后汇入幸福支渠，通过道沟子闸进入清北干渠，最终汇入中亭河。</w:t>
                      </w:r>
                    </w:p>
                    <w:p w14:paraId="1DB239A1">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w:t>
                      </w:r>
                      <w:r>
                        <w:rPr>
                          <w:rFonts w:hint="eastAsia" w:ascii="宋体" w:hAnsi="宋体"/>
                          <w:szCs w:val="21"/>
                          <w:lang w:eastAsia="zh-CN"/>
                        </w:rPr>
                        <w:t>次氯酸钠</w:t>
                      </w:r>
                      <w:r>
                        <w:rPr>
                          <w:rFonts w:hint="eastAsia" w:ascii="宋体" w:hAnsi="宋体"/>
                          <w:szCs w:val="21"/>
                        </w:rPr>
                        <w:t>包装桶</w:t>
                      </w:r>
                      <w:r>
                        <w:rPr>
                          <w:rFonts w:hint="eastAsia" w:ascii="宋体" w:hAnsi="宋体"/>
                          <w:szCs w:val="21"/>
                          <w:lang w:eastAsia="zh-CN"/>
                        </w:rPr>
                        <w:t>、监测废液</w:t>
                      </w:r>
                      <w:r>
                        <w:rPr>
                          <w:rFonts w:hint="eastAsia" w:ascii="宋体" w:hAnsi="宋体"/>
                          <w:szCs w:val="21"/>
                        </w:rPr>
                        <w:t>等危险废物须按《危险废物收集 贮存 运输技术规范》（HJ2025-2012）进行收集、贮存及运输，并交由有资质单位进行</w:t>
                      </w:r>
                      <w:r>
                        <w:rPr>
                          <w:rFonts w:hint="eastAsia" w:ascii="宋体" w:hAnsi="宋体"/>
                          <w:color w:val="auto"/>
                          <w:szCs w:val="21"/>
                        </w:rPr>
                        <w:t>妥善处置；危险废物暂存库应按《危险废物贮存污染控制标准》（GB18597-2023）进行建设和管理；严格按照《工业危险废物产生单位规范化管理指标及抽查表》做好危险废物规范化管理工作。</w:t>
                      </w:r>
                      <w:r>
                        <w:rPr>
                          <w:rFonts w:hint="eastAsia" w:ascii="宋体" w:hAnsi="宋体"/>
                          <w:color w:val="auto"/>
                          <w:szCs w:val="21"/>
                          <w:lang w:eastAsia="zh-CN"/>
                        </w:rPr>
                        <w:t>栅渣</w:t>
                      </w:r>
                      <w:r>
                        <w:rPr>
                          <w:rFonts w:hint="eastAsia" w:ascii="宋体" w:hAnsi="宋体"/>
                          <w:color w:val="auto"/>
                          <w:szCs w:val="21"/>
                        </w:rPr>
                        <w:t>交</w:t>
                      </w:r>
                      <w:r>
                        <w:rPr>
                          <w:rFonts w:hint="eastAsia" w:ascii="宋体" w:hAnsi="宋体"/>
                          <w:color w:val="auto"/>
                          <w:szCs w:val="21"/>
                          <w:lang w:eastAsia="zh-CN"/>
                        </w:rPr>
                        <w:t>有资格的单位综合利用处理，其他废包装物外售物资回收部门，污泥交天津市彤泰成科技有限公司处置，</w:t>
                      </w:r>
                      <w:r>
                        <w:rPr>
                          <w:rFonts w:hint="eastAsia" w:ascii="宋体" w:hAnsi="宋体"/>
                          <w:color w:val="auto"/>
                          <w:szCs w:val="21"/>
                        </w:rPr>
                        <w:t>生活垃圾交城市管理委员会</w:t>
                      </w:r>
                      <w:r>
                        <w:rPr>
                          <w:rFonts w:hint="eastAsia" w:ascii="宋体" w:hAnsi="宋体"/>
                          <w:color w:val="auto"/>
                          <w:szCs w:val="21"/>
                          <w:lang w:eastAsia="zh-CN"/>
                        </w:rPr>
                        <w:t>定期</w:t>
                      </w:r>
                      <w:r>
                        <w:rPr>
                          <w:rFonts w:hint="eastAsia" w:ascii="宋体" w:hAnsi="宋体"/>
                          <w:color w:val="auto"/>
                          <w:szCs w:val="21"/>
                        </w:rPr>
                        <w:t>清运。</w:t>
                      </w:r>
                    </w:p>
                    <w:p w14:paraId="0619527C">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6E31EDAA">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66142050">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47E84403">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78F419F1">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3CFC11F9">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6044756E">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2A2A6BB3">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54C2A6C5">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1F0E5511">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42B28B15">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2075D302">
                      <w:pPr>
                        <w:adjustRightInd w:val="0"/>
                        <w:spacing w:line="240" w:lineRule="exact"/>
                        <w:ind w:firstLine="420" w:firstLineChars="200"/>
                        <w:rPr>
                          <w:rFonts w:hint="default" w:ascii="宋体" w:hAnsi="宋体"/>
                          <w:szCs w:val="21"/>
                          <w:lang w:val="en-US" w:eastAsia="zh-CN"/>
                        </w:rPr>
                      </w:pPr>
                      <w:r>
                        <w:rPr>
                          <w:rFonts w:hint="eastAsia" w:ascii="宋体" w:hAnsi="宋体"/>
                          <w:szCs w:val="21"/>
                        </w:rPr>
                        <w:t>《工业企业厂界环境噪声排放标准》GB12348-2008（3类）</w:t>
                      </w:r>
                    </w:p>
                    <w:p w14:paraId="3C712543">
                      <w:pPr>
                        <w:adjustRightInd w:val="0"/>
                        <w:spacing w:line="240" w:lineRule="exact"/>
                        <w:ind w:firstLine="420" w:firstLineChars="200"/>
                        <w:rPr>
                          <w:rFonts w:hint="eastAsia" w:ascii="宋体" w:hAnsi="宋体"/>
                          <w:szCs w:val="21"/>
                        </w:rPr>
                      </w:pPr>
                      <w:r>
                        <w:rPr>
                          <w:rFonts w:hint="eastAsia" w:ascii="宋体" w:hAnsi="宋体"/>
                          <w:szCs w:val="21"/>
                        </w:rPr>
                        <w:t>《城镇污水处理厂污染物排放标准》</w:t>
                      </w:r>
                      <w:r>
                        <w:rPr>
                          <w:rFonts w:hint="eastAsia" w:ascii="宋体" w:hAnsi="宋体"/>
                          <w:szCs w:val="21"/>
                          <w:lang w:val="en-US" w:eastAsia="zh-CN"/>
                        </w:rPr>
                        <w:t>DB12/599-2015</w:t>
                      </w:r>
                    </w:p>
                    <w:p w14:paraId="11409093">
                      <w:pPr>
                        <w:adjustRightInd w:val="0"/>
                        <w:spacing w:line="240" w:lineRule="exact"/>
                        <w:ind w:firstLine="420" w:firstLineChars="200"/>
                        <w:rPr>
                          <w:rFonts w:hint="eastAsia" w:ascii="宋体" w:hAnsi="宋体"/>
                          <w:szCs w:val="21"/>
                        </w:rPr>
                      </w:pPr>
                      <w:r>
                        <w:rPr>
                          <w:rFonts w:hint="eastAsia" w:ascii="宋体" w:hAnsi="宋体"/>
                          <w:szCs w:val="21"/>
                        </w:rPr>
                        <w:t>《恶臭污染物排放标准》DB12/059-2018</w:t>
                      </w:r>
                    </w:p>
                    <w:p w14:paraId="59BCFAAE">
                      <w:pPr>
                        <w:adjustRightInd w:val="0"/>
                        <w:spacing w:line="240" w:lineRule="exact"/>
                        <w:ind w:firstLine="420" w:firstLineChars="200"/>
                        <w:rPr>
                          <w:rFonts w:hint="eastAsia" w:ascii="宋体" w:hAnsi="宋体"/>
                          <w:szCs w:val="21"/>
                          <w:lang w:val="en-US" w:eastAsia="zh-CN"/>
                        </w:rPr>
                      </w:pPr>
                      <w:r>
                        <w:rPr>
                          <w:rFonts w:ascii="宋体" w:hAnsi="宋体"/>
                          <w:szCs w:val="21"/>
                        </w:rPr>
                        <w:t>《</w:t>
                      </w:r>
                      <w:r>
                        <w:rPr>
                          <w:rFonts w:hint="eastAsia" w:ascii="宋体" w:hAnsi="宋体"/>
                          <w:szCs w:val="21"/>
                          <w:lang w:eastAsia="zh-CN"/>
                        </w:rPr>
                        <w:t>餐饮业油烟</w:t>
                      </w:r>
                      <w:r>
                        <w:rPr>
                          <w:rFonts w:ascii="宋体" w:hAnsi="宋体"/>
                          <w:szCs w:val="21"/>
                        </w:rPr>
                        <w:t>排放标准》DB12/</w:t>
                      </w:r>
                      <w:r>
                        <w:rPr>
                          <w:rFonts w:hint="eastAsia" w:ascii="宋体" w:hAnsi="宋体"/>
                          <w:szCs w:val="21"/>
                          <w:lang w:val="en-US" w:eastAsia="zh-CN"/>
                        </w:rPr>
                        <w:t>644</w:t>
                      </w:r>
                      <w:r>
                        <w:rPr>
                          <w:rFonts w:ascii="宋体" w:hAnsi="宋体"/>
                          <w:szCs w:val="21"/>
                        </w:rPr>
                        <w:t>-201</w:t>
                      </w:r>
                      <w:r>
                        <w:rPr>
                          <w:rFonts w:hint="eastAsia" w:ascii="宋体" w:hAnsi="宋体"/>
                          <w:szCs w:val="21"/>
                          <w:lang w:val="en-US" w:eastAsia="zh-CN"/>
                        </w:rPr>
                        <w:t>6</w:t>
                      </w:r>
                    </w:p>
                    <w:p w14:paraId="5866355F">
                      <w:pPr>
                        <w:adjustRightInd w:val="0"/>
                        <w:spacing w:line="240" w:lineRule="exact"/>
                        <w:ind w:firstLine="420" w:firstLineChars="200"/>
                        <w:rPr>
                          <w:rFonts w:hint="default" w:ascii="宋体" w:hAnsi="宋体" w:eastAsia="宋体"/>
                          <w:szCs w:val="21"/>
                          <w:lang w:val="en-US" w:eastAsia="zh-CN"/>
                        </w:rPr>
                      </w:pPr>
                      <w:r>
                        <w:rPr>
                          <w:rFonts w:hint="eastAsia" w:ascii="宋体" w:hAnsi="宋体"/>
                          <w:szCs w:val="21"/>
                        </w:rPr>
                        <w:t>《</w:t>
                      </w:r>
                      <w:r>
                        <w:rPr>
                          <w:rFonts w:hint="eastAsia" w:ascii="宋体" w:hAnsi="宋体"/>
                          <w:szCs w:val="21"/>
                          <w:lang w:eastAsia="zh-CN"/>
                        </w:rPr>
                        <w:t>城镇污水处理厂污染物</w:t>
                      </w:r>
                      <w:r>
                        <w:rPr>
                          <w:rFonts w:hint="eastAsia" w:ascii="宋体" w:hAnsi="宋体"/>
                          <w:szCs w:val="21"/>
                        </w:rPr>
                        <w:t>排放标准》GB1</w:t>
                      </w:r>
                      <w:r>
                        <w:rPr>
                          <w:rFonts w:hint="eastAsia" w:ascii="宋体" w:hAnsi="宋体"/>
                          <w:szCs w:val="21"/>
                          <w:lang w:val="en-US" w:eastAsia="zh-CN"/>
                        </w:rPr>
                        <w:t>8918</w:t>
                      </w:r>
                      <w:r>
                        <w:rPr>
                          <w:rFonts w:hint="eastAsia" w:ascii="宋体" w:hAnsi="宋体"/>
                          <w:szCs w:val="21"/>
                        </w:rPr>
                        <w:t>-</w:t>
                      </w:r>
                      <w:r>
                        <w:rPr>
                          <w:rFonts w:hint="eastAsia" w:ascii="宋体" w:hAnsi="宋体"/>
                          <w:szCs w:val="21"/>
                          <w:lang w:val="en-US" w:eastAsia="zh-CN"/>
                        </w:rPr>
                        <w:t>2002</w:t>
                      </w:r>
                    </w:p>
                    <w:p w14:paraId="158926DD">
                      <w:pPr>
                        <w:adjustRightInd w:val="0"/>
                        <w:spacing w:line="240" w:lineRule="exact"/>
                        <w:ind w:firstLine="420" w:firstLineChars="200"/>
                        <w:rPr>
                          <w:rFonts w:hint="eastAsia" w:ascii="宋体" w:hAnsi="宋体" w:eastAsia="宋体"/>
                          <w:szCs w:val="21"/>
                          <w:lang w:eastAsia="zh-CN"/>
                        </w:rPr>
                      </w:pPr>
                      <w:r>
                        <w:rPr>
                          <w:rFonts w:hint="eastAsia" w:ascii="宋体" w:hAnsi="宋体"/>
                          <w:szCs w:val="21"/>
                        </w:rPr>
                        <w:t xml:space="preserve">《城市污水再生利用 </w:t>
                      </w:r>
                      <w:r>
                        <w:rPr>
                          <w:rFonts w:hint="eastAsia" w:ascii="宋体" w:hAnsi="宋体"/>
                          <w:szCs w:val="21"/>
                          <w:lang w:eastAsia="zh-CN"/>
                        </w:rPr>
                        <w:t>城市杂用水</w:t>
                      </w:r>
                      <w:r>
                        <w:rPr>
                          <w:rFonts w:hint="eastAsia" w:ascii="宋体" w:hAnsi="宋体"/>
                          <w:szCs w:val="21"/>
                        </w:rPr>
                        <w:t>》GB/T1892</w:t>
                      </w:r>
                      <w:r>
                        <w:rPr>
                          <w:rFonts w:hint="eastAsia" w:ascii="宋体" w:hAnsi="宋体"/>
                          <w:szCs w:val="21"/>
                          <w:lang w:val="en-US" w:eastAsia="zh-CN"/>
                        </w:rPr>
                        <w:t>0</w:t>
                      </w:r>
                      <w:r>
                        <w:rPr>
                          <w:rFonts w:hint="eastAsia" w:ascii="宋体" w:hAnsi="宋体"/>
                          <w:szCs w:val="21"/>
                        </w:rPr>
                        <w:t>-20</w:t>
                      </w:r>
                      <w:r>
                        <w:rPr>
                          <w:rFonts w:hint="eastAsia" w:ascii="宋体" w:hAnsi="宋体"/>
                          <w:szCs w:val="21"/>
                          <w:lang w:val="en-US" w:eastAsia="zh-CN"/>
                        </w:rPr>
                        <w:t>20</w:t>
                      </w:r>
                    </w:p>
                    <w:p w14:paraId="323A563A">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39BB2028">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6E0497B4">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320F3C11">
                      <w:pPr>
                        <w:numPr>
                          <w:numId w:val="0"/>
                        </w:numPr>
                        <w:adjustRightInd w:val="0"/>
                        <w:spacing w:line="240" w:lineRule="exact"/>
                        <w:rPr>
                          <w:rFonts w:ascii="宋体" w:hAnsi="宋体"/>
                          <w:szCs w:val="21"/>
                        </w:rPr>
                      </w:pPr>
                      <w:r>
                        <w:rPr>
                          <w:rFonts w:hint="eastAsia" w:ascii="宋体" w:hAnsi="宋体"/>
                          <w:szCs w:val="21"/>
                        </w:rPr>
                        <w:t xml:space="preserve">                                                                  </w:t>
                      </w:r>
                    </w:p>
                    <w:p w14:paraId="0433EA7A">
                      <w:pPr>
                        <w:adjustRightInd w:val="0"/>
                        <w:spacing w:line="240" w:lineRule="exact"/>
                        <w:ind w:firstLine="420" w:firstLineChars="200"/>
                        <w:rPr>
                          <w:rFonts w:ascii="宋体" w:hAnsi="宋体"/>
                          <w:szCs w:val="21"/>
                        </w:rPr>
                      </w:pPr>
                    </w:p>
                    <w:p w14:paraId="2F811FC8">
                      <w:pPr>
                        <w:adjustRightInd w:val="0"/>
                        <w:spacing w:line="240" w:lineRule="exact"/>
                        <w:ind w:firstLine="7875" w:firstLineChars="3750"/>
                        <w:rPr>
                          <w:rFonts w:ascii="宋体" w:hAnsi="宋体"/>
                          <w:szCs w:val="21"/>
                        </w:rPr>
                      </w:pPr>
                      <w:r>
                        <w:rPr>
                          <w:rFonts w:hint="eastAsia" w:ascii="宋体" w:hAnsi="宋体"/>
                          <w:szCs w:val="21"/>
                        </w:rPr>
                        <w:t>公  章</w:t>
                      </w:r>
                    </w:p>
                    <w:p w14:paraId="7117F79A">
                      <w:pPr>
                        <w:adjustRightInd w:val="0"/>
                        <w:spacing w:line="240" w:lineRule="exact"/>
                        <w:ind w:firstLine="420" w:firstLineChars="200"/>
                        <w:rPr>
                          <w:rFonts w:ascii="宋体" w:hAnsi="宋体"/>
                          <w:szCs w:val="21"/>
                        </w:rPr>
                      </w:pPr>
                      <w:r>
                        <w:rPr>
                          <w:rFonts w:hint="eastAsia" w:ascii="宋体" w:hAnsi="宋体"/>
                          <w:szCs w:val="21"/>
                        </w:rPr>
                        <w:t xml:space="preserve">                                                                   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p>
                    <w:p w14:paraId="391BD86B">
                      <w:pPr>
                        <w:adjustRightInd w:val="0"/>
                        <w:spacing w:line="320" w:lineRule="exact"/>
                        <w:ind w:firstLine="420" w:firstLineChars="200"/>
                        <w:rPr>
                          <w:rFonts w:ascii="宋体" w:hAnsi="宋体"/>
                          <w:szCs w:val="21"/>
                        </w:rPr>
                      </w:pPr>
                    </w:p>
                  </w:txbxContent>
                </v:textbox>
                <w10:wrap type="square"/>
              </v:shape>
            </w:pict>
          </mc:Fallback>
        </mc:AlternateConten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NDU2MWRhM2QxYzNjMmY1NDJiNjE1Yzg1N2JhMjM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547B"/>
    <w:rsid w:val="00086A91"/>
    <w:rsid w:val="00087AD5"/>
    <w:rsid w:val="00090F33"/>
    <w:rsid w:val="00091C83"/>
    <w:rsid w:val="000934FB"/>
    <w:rsid w:val="000950DE"/>
    <w:rsid w:val="00096E8A"/>
    <w:rsid w:val="00097C53"/>
    <w:rsid w:val="000A2AEA"/>
    <w:rsid w:val="000A30D7"/>
    <w:rsid w:val="000A491C"/>
    <w:rsid w:val="000A50C3"/>
    <w:rsid w:val="000A7C42"/>
    <w:rsid w:val="000B00DE"/>
    <w:rsid w:val="000B1E14"/>
    <w:rsid w:val="000B2905"/>
    <w:rsid w:val="000B3997"/>
    <w:rsid w:val="000B627A"/>
    <w:rsid w:val="000B6581"/>
    <w:rsid w:val="000B69B1"/>
    <w:rsid w:val="000B6E94"/>
    <w:rsid w:val="000C1BDF"/>
    <w:rsid w:val="000C316F"/>
    <w:rsid w:val="000C34A2"/>
    <w:rsid w:val="000C6F65"/>
    <w:rsid w:val="000C6FD0"/>
    <w:rsid w:val="000C7B26"/>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75E"/>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0054"/>
    <w:rsid w:val="001F19AA"/>
    <w:rsid w:val="001F7021"/>
    <w:rsid w:val="00200D10"/>
    <w:rsid w:val="00202BD1"/>
    <w:rsid w:val="0020672E"/>
    <w:rsid w:val="002076B2"/>
    <w:rsid w:val="0021754B"/>
    <w:rsid w:val="00221B74"/>
    <w:rsid w:val="00223241"/>
    <w:rsid w:val="002239CD"/>
    <w:rsid w:val="002243A0"/>
    <w:rsid w:val="00224E08"/>
    <w:rsid w:val="002301F6"/>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3960"/>
    <w:rsid w:val="003969A6"/>
    <w:rsid w:val="003A020B"/>
    <w:rsid w:val="003A3568"/>
    <w:rsid w:val="003A3AE9"/>
    <w:rsid w:val="003A5A7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044"/>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30AF"/>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B7CC2"/>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4A9"/>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247"/>
    <w:rsid w:val="0054265A"/>
    <w:rsid w:val="00543AFC"/>
    <w:rsid w:val="005440F8"/>
    <w:rsid w:val="00546AA2"/>
    <w:rsid w:val="00553335"/>
    <w:rsid w:val="00553B2F"/>
    <w:rsid w:val="00562EBE"/>
    <w:rsid w:val="00564BF1"/>
    <w:rsid w:val="005652C8"/>
    <w:rsid w:val="00566200"/>
    <w:rsid w:val="00570AD2"/>
    <w:rsid w:val="00571C4B"/>
    <w:rsid w:val="00573B03"/>
    <w:rsid w:val="00573E5F"/>
    <w:rsid w:val="0057432F"/>
    <w:rsid w:val="00574601"/>
    <w:rsid w:val="0057536F"/>
    <w:rsid w:val="00575DD2"/>
    <w:rsid w:val="00580CBA"/>
    <w:rsid w:val="005814BA"/>
    <w:rsid w:val="00582CD5"/>
    <w:rsid w:val="00582E37"/>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03476"/>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AEB"/>
    <w:rsid w:val="00634FD0"/>
    <w:rsid w:val="006362F2"/>
    <w:rsid w:val="00637F02"/>
    <w:rsid w:val="00637FB7"/>
    <w:rsid w:val="00640208"/>
    <w:rsid w:val="006412B6"/>
    <w:rsid w:val="00641796"/>
    <w:rsid w:val="00646CDE"/>
    <w:rsid w:val="00647BD2"/>
    <w:rsid w:val="00647E1A"/>
    <w:rsid w:val="006502EE"/>
    <w:rsid w:val="006519EC"/>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155"/>
    <w:rsid w:val="006C0845"/>
    <w:rsid w:val="006C2052"/>
    <w:rsid w:val="006C3F11"/>
    <w:rsid w:val="006C4123"/>
    <w:rsid w:val="006C588A"/>
    <w:rsid w:val="006C6A22"/>
    <w:rsid w:val="006D3957"/>
    <w:rsid w:val="006D46C6"/>
    <w:rsid w:val="006D5F2B"/>
    <w:rsid w:val="006E1CC1"/>
    <w:rsid w:val="006E2524"/>
    <w:rsid w:val="006E311D"/>
    <w:rsid w:val="006E5B35"/>
    <w:rsid w:val="006E629D"/>
    <w:rsid w:val="006E6327"/>
    <w:rsid w:val="006E7646"/>
    <w:rsid w:val="006F1523"/>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47FA2"/>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97326"/>
    <w:rsid w:val="007A1244"/>
    <w:rsid w:val="007A1643"/>
    <w:rsid w:val="007A3AFB"/>
    <w:rsid w:val="007A41DD"/>
    <w:rsid w:val="007A5FFF"/>
    <w:rsid w:val="007A634A"/>
    <w:rsid w:val="007B0DE7"/>
    <w:rsid w:val="007B2F26"/>
    <w:rsid w:val="007B332A"/>
    <w:rsid w:val="007B4AEB"/>
    <w:rsid w:val="007B4BAD"/>
    <w:rsid w:val="007B4C76"/>
    <w:rsid w:val="007C144B"/>
    <w:rsid w:val="007C2F13"/>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CF8"/>
    <w:rsid w:val="00813F8E"/>
    <w:rsid w:val="00814FD4"/>
    <w:rsid w:val="0081511A"/>
    <w:rsid w:val="00820376"/>
    <w:rsid w:val="0082313C"/>
    <w:rsid w:val="00823C47"/>
    <w:rsid w:val="00824441"/>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359"/>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8F7F51"/>
    <w:rsid w:val="0090052A"/>
    <w:rsid w:val="00900AA7"/>
    <w:rsid w:val="0090461E"/>
    <w:rsid w:val="00910859"/>
    <w:rsid w:val="009116D5"/>
    <w:rsid w:val="009131A5"/>
    <w:rsid w:val="00915CB8"/>
    <w:rsid w:val="009165CF"/>
    <w:rsid w:val="009203D5"/>
    <w:rsid w:val="00920F7D"/>
    <w:rsid w:val="0092105A"/>
    <w:rsid w:val="0092198D"/>
    <w:rsid w:val="00921ABE"/>
    <w:rsid w:val="00925F19"/>
    <w:rsid w:val="009265B8"/>
    <w:rsid w:val="00926795"/>
    <w:rsid w:val="00935BFB"/>
    <w:rsid w:val="00937041"/>
    <w:rsid w:val="0093784E"/>
    <w:rsid w:val="00946B46"/>
    <w:rsid w:val="00947AFE"/>
    <w:rsid w:val="00947CA5"/>
    <w:rsid w:val="00947E7C"/>
    <w:rsid w:val="00950B98"/>
    <w:rsid w:val="0096026C"/>
    <w:rsid w:val="0096297A"/>
    <w:rsid w:val="00962F43"/>
    <w:rsid w:val="0096545B"/>
    <w:rsid w:val="00965D80"/>
    <w:rsid w:val="00966AEA"/>
    <w:rsid w:val="00975B83"/>
    <w:rsid w:val="00980F3F"/>
    <w:rsid w:val="00981882"/>
    <w:rsid w:val="009871D6"/>
    <w:rsid w:val="009878AB"/>
    <w:rsid w:val="00993571"/>
    <w:rsid w:val="00993AF0"/>
    <w:rsid w:val="0099420B"/>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02E1"/>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C765F"/>
    <w:rsid w:val="00AD6651"/>
    <w:rsid w:val="00AE0FCB"/>
    <w:rsid w:val="00AE312F"/>
    <w:rsid w:val="00AF3196"/>
    <w:rsid w:val="00AF336E"/>
    <w:rsid w:val="00AF3CBF"/>
    <w:rsid w:val="00AF4110"/>
    <w:rsid w:val="00AF670E"/>
    <w:rsid w:val="00B0285E"/>
    <w:rsid w:val="00B02FE8"/>
    <w:rsid w:val="00B04D28"/>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87B40"/>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19"/>
    <w:rsid w:val="00C42479"/>
    <w:rsid w:val="00C43D4D"/>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6535"/>
    <w:rsid w:val="00C9723C"/>
    <w:rsid w:val="00CA271B"/>
    <w:rsid w:val="00CA4D77"/>
    <w:rsid w:val="00CA7C94"/>
    <w:rsid w:val="00CB02D7"/>
    <w:rsid w:val="00CB157E"/>
    <w:rsid w:val="00CB4502"/>
    <w:rsid w:val="00CB5EE2"/>
    <w:rsid w:val="00CB7471"/>
    <w:rsid w:val="00CC7A0E"/>
    <w:rsid w:val="00CC7E92"/>
    <w:rsid w:val="00CD00B0"/>
    <w:rsid w:val="00CD0E41"/>
    <w:rsid w:val="00CE01B5"/>
    <w:rsid w:val="00CE09FC"/>
    <w:rsid w:val="00CE300F"/>
    <w:rsid w:val="00CE3329"/>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E6D"/>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36D"/>
    <w:rsid w:val="00D8182F"/>
    <w:rsid w:val="00D81980"/>
    <w:rsid w:val="00D8358E"/>
    <w:rsid w:val="00D842B5"/>
    <w:rsid w:val="00D85483"/>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D64D3"/>
    <w:rsid w:val="00DE15E0"/>
    <w:rsid w:val="00DE217B"/>
    <w:rsid w:val="00DE398D"/>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5508"/>
    <w:rsid w:val="00E86639"/>
    <w:rsid w:val="00E86E74"/>
    <w:rsid w:val="00E90877"/>
    <w:rsid w:val="00E9126F"/>
    <w:rsid w:val="00E93C49"/>
    <w:rsid w:val="00E94DBD"/>
    <w:rsid w:val="00E95DBB"/>
    <w:rsid w:val="00EA08C8"/>
    <w:rsid w:val="00EA2811"/>
    <w:rsid w:val="00EA37EA"/>
    <w:rsid w:val="00EA3A45"/>
    <w:rsid w:val="00EA4138"/>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4D69"/>
    <w:rsid w:val="00F270BF"/>
    <w:rsid w:val="00F27356"/>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4FA4"/>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2F1DA4"/>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EED4369"/>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1F181E"/>
    <w:rsid w:val="1C372211"/>
    <w:rsid w:val="1C3F2267"/>
    <w:rsid w:val="1C4C0B13"/>
    <w:rsid w:val="1CD83537"/>
    <w:rsid w:val="1CED0D72"/>
    <w:rsid w:val="1D57087C"/>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575539"/>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EEBE5E"/>
    <w:rsid w:val="2FF23BDA"/>
    <w:rsid w:val="30843DD2"/>
    <w:rsid w:val="309442AF"/>
    <w:rsid w:val="31084F5C"/>
    <w:rsid w:val="316003DA"/>
    <w:rsid w:val="31772F38"/>
    <w:rsid w:val="31ED3C56"/>
    <w:rsid w:val="32BA0C52"/>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DFFEFD1"/>
    <w:rsid w:val="3E3B6651"/>
    <w:rsid w:val="3E726768"/>
    <w:rsid w:val="3E95498C"/>
    <w:rsid w:val="3EE038E1"/>
    <w:rsid w:val="3EE64B11"/>
    <w:rsid w:val="3EFB6624"/>
    <w:rsid w:val="3F000841"/>
    <w:rsid w:val="3F3F14CB"/>
    <w:rsid w:val="3F580632"/>
    <w:rsid w:val="3FA7455C"/>
    <w:rsid w:val="3FB94530"/>
    <w:rsid w:val="3FD16442"/>
    <w:rsid w:val="3FF05064"/>
    <w:rsid w:val="405B77AD"/>
    <w:rsid w:val="408D1C4A"/>
    <w:rsid w:val="40AC730C"/>
    <w:rsid w:val="40BD7E43"/>
    <w:rsid w:val="40EC0516"/>
    <w:rsid w:val="415A654A"/>
    <w:rsid w:val="41D71F3E"/>
    <w:rsid w:val="41E954EC"/>
    <w:rsid w:val="421A55E6"/>
    <w:rsid w:val="429D59C0"/>
    <w:rsid w:val="429E0361"/>
    <w:rsid w:val="42A66A8E"/>
    <w:rsid w:val="42CD3B40"/>
    <w:rsid w:val="43016FB6"/>
    <w:rsid w:val="4323600A"/>
    <w:rsid w:val="44847202"/>
    <w:rsid w:val="44B83ECB"/>
    <w:rsid w:val="44D318BA"/>
    <w:rsid w:val="44EA2AAE"/>
    <w:rsid w:val="453612F3"/>
    <w:rsid w:val="45625AB5"/>
    <w:rsid w:val="457E0827"/>
    <w:rsid w:val="45A14C57"/>
    <w:rsid w:val="45DF348B"/>
    <w:rsid w:val="45FC256A"/>
    <w:rsid w:val="46785DFA"/>
    <w:rsid w:val="468A71A8"/>
    <w:rsid w:val="46D50B65"/>
    <w:rsid w:val="47513FE0"/>
    <w:rsid w:val="475C3932"/>
    <w:rsid w:val="476A1CC8"/>
    <w:rsid w:val="47771D36"/>
    <w:rsid w:val="478005BD"/>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7D96BB"/>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D05E4"/>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7DF4993"/>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3F4D0A"/>
    <w:rsid w:val="5D5D4CF0"/>
    <w:rsid w:val="5DD56CB3"/>
    <w:rsid w:val="5DD94F09"/>
    <w:rsid w:val="5E3873B6"/>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583851"/>
    <w:rsid w:val="6BAF129E"/>
    <w:rsid w:val="6C784475"/>
    <w:rsid w:val="6CC0544C"/>
    <w:rsid w:val="6CFA384A"/>
    <w:rsid w:val="6DC10C6E"/>
    <w:rsid w:val="6DC16093"/>
    <w:rsid w:val="6DCD73EF"/>
    <w:rsid w:val="6E0C2F03"/>
    <w:rsid w:val="6E162B44"/>
    <w:rsid w:val="6E874F37"/>
    <w:rsid w:val="6ECC0386"/>
    <w:rsid w:val="6EF01078"/>
    <w:rsid w:val="6F5B608F"/>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FF2186"/>
    <w:rsid w:val="75225704"/>
    <w:rsid w:val="75554CD0"/>
    <w:rsid w:val="7564425E"/>
    <w:rsid w:val="756623D6"/>
    <w:rsid w:val="75711C71"/>
    <w:rsid w:val="76023A08"/>
    <w:rsid w:val="765D1921"/>
    <w:rsid w:val="77033D96"/>
    <w:rsid w:val="775040E1"/>
    <w:rsid w:val="77603582"/>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E242D1"/>
    <w:rsid w:val="7E7BF9CE"/>
    <w:rsid w:val="7EFC1E95"/>
    <w:rsid w:val="7F1F4CD9"/>
    <w:rsid w:val="7F5D66C8"/>
    <w:rsid w:val="7F677769"/>
    <w:rsid w:val="7F7F6AE1"/>
    <w:rsid w:val="7F9E8CC7"/>
    <w:rsid w:val="7FAE3A10"/>
    <w:rsid w:val="7FCD1A42"/>
    <w:rsid w:val="8EFD5DFA"/>
    <w:rsid w:val="9FDFAC85"/>
    <w:rsid w:val="9FFF0F4B"/>
    <w:rsid w:val="BAFEF799"/>
    <w:rsid w:val="BCFFC6BF"/>
    <w:rsid w:val="BFDE26C0"/>
    <w:rsid w:val="D6D3F761"/>
    <w:rsid w:val="D73F1E7F"/>
    <w:rsid w:val="D757E7F0"/>
    <w:rsid w:val="DB9FC9D0"/>
    <w:rsid w:val="DEEF73CF"/>
    <w:rsid w:val="DFFA942D"/>
    <w:rsid w:val="DFFF68E6"/>
    <w:rsid w:val="E72A68D2"/>
    <w:rsid w:val="EEF52286"/>
    <w:rsid w:val="EFB92060"/>
    <w:rsid w:val="EFF298EF"/>
    <w:rsid w:val="F2BFD2A8"/>
    <w:rsid w:val="F2FD8ECF"/>
    <w:rsid w:val="F33F7A9A"/>
    <w:rsid w:val="F46F134C"/>
    <w:rsid w:val="F6EB32AA"/>
    <w:rsid w:val="F6FF1E42"/>
    <w:rsid w:val="F77A1F1A"/>
    <w:rsid w:val="F7EFB78B"/>
    <w:rsid w:val="FAFB9D94"/>
    <w:rsid w:val="FB7FA7EF"/>
    <w:rsid w:val="FBBFF34F"/>
    <w:rsid w:val="FBFBA099"/>
    <w:rsid w:val="FD73FC38"/>
    <w:rsid w:val="FDDC2497"/>
    <w:rsid w:val="FE875590"/>
    <w:rsid w:val="FF6252D1"/>
    <w:rsid w:val="FF7CC5BE"/>
    <w:rsid w:val="FF8B9B54"/>
    <w:rsid w:val="FFFB0002"/>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1</Characters>
  <Lines>1</Lines>
  <Paragraphs>1</Paragraphs>
  <TotalTime>11</TotalTime>
  <ScaleCrop>false</ScaleCrop>
  <LinksUpToDate>false</LinksUpToDate>
  <CharactersWithSpaces>65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2017-10-27T20:19:00Z</dcterms:created>
  <dc:creator>环保</dc:creator>
  <cp:lastModifiedBy>kylin</cp:lastModifiedBy>
  <cp:lastPrinted>2024-05-16T02:32:00Z</cp:lastPrinted>
  <dcterms:modified xsi:type="dcterms:W3CDTF">2025-06-10T09:19:08Z</dcterms:modified>
  <dc:title>审批意见：</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95A3B615E66A4EEDAB786CCABAE05434_13</vt:lpwstr>
  </property>
  <property fmtid="{D5CDD505-2E9C-101B-9397-08002B2CF9AE}" pid="4" name="KSOTemplateDocerSaveRecord">
    <vt:lpwstr>eyJoZGlkIjoiYjYwYjBhN2JkMjIwMDllMzQ3OTY1YTIyNzFlZjI2MzciLCJ1c2VySWQiOiI2Njc2NzMwNDUifQ==</vt:lpwstr>
  </property>
</Properties>
</file>