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BDC23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leftChars="0" w:right="0" w:firstLine="0" w:firstLineChars="0"/>
        <w:jc w:val="center"/>
        <w:rPr>
          <w:rFonts w:hint="eastAsia" w:ascii="黑体" w:eastAsia="黑体"/>
          <w:color w:val="auto"/>
          <w:sz w:val="44"/>
          <w:szCs w:val="44"/>
          <w:lang w:val="en-US" w:eastAsia="zh-CN"/>
        </w:rPr>
      </w:pPr>
      <w:r>
        <w:rPr>
          <w:rFonts w:hint="eastAsia" w:ascii="黑体" w:eastAsia="黑体"/>
          <w:color w:val="auto"/>
          <w:sz w:val="44"/>
          <w:szCs w:val="44"/>
          <w:lang w:val="en-US" w:eastAsia="zh-CN"/>
        </w:rPr>
        <w:t>制作武清文旅资源推介视频项目</w:t>
      </w:r>
    </w:p>
    <w:p w14:paraId="62D45B9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leftChars="0" w:right="0" w:firstLine="0" w:firstLineChars="0"/>
        <w:jc w:val="center"/>
        <w:rPr>
          <w:rStyle w:val="5"/>
          <w:rFonts w:hint="default" w:ascii="宋体" w:hAnsi="宋体" w:eastAsia="黑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</w:pPr>
      <w:r>
        <w:rPr>
          <w:rFonts w:hint="eastAsia" w:ascii="黑体" w:eastAsia="黑体"/>
          <w:color w:val="auto"/>
          <w:sz w:val="44"/>
          <w:szCs w:val="44"/>
          <w:lang w:val="en-US" w:eastAsia="zh-CN"/>
        </w:rPr>
        <w:t>信息公示</w:t>
      </w:r>
    </w:p>
    <w:p w14:paraId="73CFBD4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jc w:val="both"/>
        <w:rPr>
          <w:rStyle w:val="5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</w:pPr>
    </w:p>
    <w:p w14:paraId="75FFCA5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jc w:val="both"/>
        <w:rPr>
          <w:rStyle w:val="5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</w:pPr>
    </w:p>
    <w:p w14:paraId="0633639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一、项目名称 ：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  <w:t>制作武清文旅资源推介视频项目</w:t>
      </w:r>
    </w:p>
    <w:p w14:paraId="2800D49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4"/>
          <w:szCs w:val="24"/>
        </w:rPr>
      </w:pPr>
    </w:p>
    <w:p w14:paraId="0058C17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二、预算资金：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财政资金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  <w:t>26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万元，并以专家评审价格为准。</w:t>
      </w:r>
    </w:p>
    <w:p w14:paraId="272E04D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4"/>
          <w:szCs w:val="24"/>
        </w:rPr>
      </w:pPr>
    </w:p>
    <w:p w14:paraId="360E657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    三、项目内容 ：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  <w:t>制作武清文旅资源推介视频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eastAsia="zh-CN"/>
        </w:rPr>
        <w:t>。</w:t>
      </w:r>
    </w:p>
    <w:p w14:paraId="6C99264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</w:pPr>
    </w:p>
    <w:p w14:paraId="4C71AF7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</w:pPr>
    </w:p>
    <w:p w14:paraId="47CD2A4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四、服务标准：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详见项目预算明细。</w:t>
      </w:r>
    </w:p>
    <w:p w14:paraId="6085B89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4"/>
          <w:szCs w:val="24"/>
        </w:rPr>
      </w:pPr>
    </w:p>
    <w:p w14:paraId="1DEE4CF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五、承接主体资格条件：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符合政府购买服务管理办法（财政部第102号令）的要求。</w:t>
      </w:r>
    </w:p>
    <w:p w14:paraId="2D65D84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4"/>
          <w:szCs w:val="24"/>
        </w:rPr>
      </w:pPr>
    </w:p>
    <w:p w14:paraId="1B2167D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jc w:val="both"/>
        <w:rPr>
          <w:rFonts w:hint="eastAsia" w:ascii="微软雅黑" w:hAnsi="微软雅黑" w:eastAsia="宋体" w:cs="微软雅黑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  <w:t>六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、购买方式：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竞争性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  <w:t>磋商</w:t>
      </w:r>
    </w:p>
    <w:p w14:paraId="3A2F79A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4"/>
          <w:szCs w:val="24"/>
        </w:rPr>
      </w:pPr>
    </w:p>
    <w:p w14:paraId="0FAFD08F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0" w:rightChars="0" w:firstLine="482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  <w:t>七、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实施期限：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20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  <w:t>24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  <w:t>启动，12月完成。</w:t>
      </w:r>
    </w:p>
    <w:p w14:paraId="622D6F4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4"/>
          <w:szCs w:val="24"/>
        </w:rPr>
      </w:pPr>
    </w:p>
    <w:p w14:paraId="5363B83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  <w:t>八、</w:t>
      </w: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联系方式：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公示期内有任何意见或建议请联系天津市武清区文化和旅游局，联系电话：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  <w:t>29342599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 xml:space="preserve"> 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  <w:t>孙同志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；监督电话：29342567  郭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  <w:t>同志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。</w:t>
      </w:r>
    </w:p>
    <w:p w14:paraId="10D8FD5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4"/>
          <w:szCs w:val="24"/>
        </w:rPr>
      </w:pPr>
    </w:p>
    <w:p w14:paraId="1AE19C4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jc w:val="both"/>
        <w:rPr>
          <w:rFonts w:hint="eastAsia" w:ascii="微软雅黑" w:hAnsi="微软雅黑" w:eastAsia="宋体" w:cs="微软雅黑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  <w:t>九</w:t>
      </w: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、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其他事宜：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政府履职所需辅助性服务—文化和旅游局部门向社会力量购买服务专门化目录-基本公共服务-文化和旅游-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  <w:t>文化和旅游交流合作、宣传与推广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。公示期为20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  <w:t>24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日至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  <w:t>17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eastAsia="zh-CN"/>
        </w:rPr>
        <w:t>。</w:t>
      </w:r>
    </w:p>
    <w:p w14:paraId="5A481456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0YTQ0N2I4YTViMmY4ZWQ0NGM0YjczNTQwYmRiMzEifQ=="/>
  </w:docVars>
  <w:rsids>
    <w:rsidRoot w:val="49B83358"/>
    <w:rsid w:val="028A7E76"/>
    <w:rsid w:val="066A7143"/>
    <w:rsid w:val="07A11279"/>
    <w:rsid w:val="0E8914B2"/>
    <w:rsid w:val="0FAF4B70"/>
    <w:rsid w:val="17614581"/>
    <w:rsid w:val="1B9211AC"/>
    <w:rsid w:val="1E3479CE"/>
    <w:rsid w:val="23177E39"/>
    <w:rsid w:val="24534B19"/>
    <w:rsid w:val="38B032F5"/>
    <w:rsid w:val="3D1A7CCD"/>
    <w:rsid w:val="49B83358"/>
    <w:rsid w:val="4E2E44B5"/>
    <w:rsid w:val="5B503CBD"/>
    <w:rsid w:val="5DCE21FD"/>
    <w:rsid w:val="5FD21144"/>
    <w:rsid w:val="6E2F00C8"/>
    <w:rsid w:val="6F8A367F"/>
    <w:rsid w:val="71D13D34"/>
    <w:rsid w:val="743B50B2"/>
    <w:rsid w:val="7841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customStyle="1" w:styleId="6">
    <w:name w:val="font61"/>
    <w:basedOn w:val="4"/>
    <w:autoRedefine/>
    <w:qFormat/>
    <w:uiPriority w:val="0"/>
    <w:rPr>
      <w:rFonts w:hint="eastAsia" w:ascii="方正仿宋简体" w:hAnsi="方正仿宋简体" w:eastAsia="方正仿宋简体" w:cs="方正仿宋简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313</Words>
  <Characters>345</Characters>
  <Lines>0</Lines>
  <Paragraphs>0</Paragraphs>
  <TotalTime>1</TotalTime>
  <ScaleCrop>false</ScaleCrop>
  <LinksUpToDate>false</LinksUpToDate>
  <CharactersWithSpaces>349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2023-07-13T03:12:00Z</dcterms:created>
  <dc:creator>孙小肉</dc:creator>
  <cp:lastModifiedBy>董帅</cp:lastModifiedBy>
  <dcterms:modified xsi:type="dcterms:W3CDTF">2024-10-11T00:36:23Z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DDBA62D317B34706BF411CA726B7AD0C_13</vt:lpwstr>
  </property>
</Properties>
</file>