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天津市武清区市场监督管理局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2025年第3期食品安全监督抽检信息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依照《中华人民共和国食品安全法》和《食品安全抽样检验管理办法》等规定，现将我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开展的食品安全监督抽检相关信息公布如下：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校园专项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监督抽检信息涉及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餐饮食品、淀粉及淀粉制品、方便食品、粮食加工品、乳制品、食用农产品、调味品、饮料和食用油、油脂及其制品等9个大类食品</w:t>
      </w:r>
      <w:r>
        <w:rPr>
          <w:rFonts w:hint="eastAsia" w:ascii="仿宋_GB2312" w:hAnsi="仿宋_GB2312" w:eastAsia="仿宋_GB2312" w:cs="仿宋_GB2312"/>
          <w:sz w:val="32"/>
          <w:szCs w:val="32"/>
        </w:rPr>
        <w:t>，共计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</w:t>
      </w:r>
      <w:r>
        <w:rPr>
          <w:rFonts w:hint="eastAsia" w:ascii="仿宋_GB2312" w:hAnsi="仿宋_GB2312" w:eastAsia="仿宋_GB2312" w:cs="仿宋_GB2312"/>
          <w:sz w:val="32"/>
          <w:szCs w:val="32"/>
        </w:rPr>
        <w:t>批次，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全部合格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附件：食品抽检合格信息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ind w:firstLine="4800" w:firstLineChars="15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2025年6月27日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40C52"/>
    <w:rsid w:val="053D294B"/>
    <w:rsid w:val="078D275D"/>
    <w:rsid w:val="082A40D6"/>
    <w:rsid w:val="1BE552D4"/>
    <w:rsid w:val="1DE8599C"/>
    <w:rsid w:val="274F39B5"/>
    <w:rsid w:val="287B55A2"/>
    <w:rsid w:val="301A29DA"/>
    <w:rsid w:val="336779D5"/>
    <w:rsid w:val="478D7558"/>
    <w:rsid w:val="4EB84304"/>
    <w:rsid w:val="57B661CE"/>
    <w:rsid w:val="64F83BF9"/>
    <w:rsid w:val="6BD247BA"/>
    <w:rsid w:val="6E010237"/>
    <w:rsid w:val="7844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未定义</cp:lastModifiedBy>
  <dcterms:modified xsi:type="dcterms:W3CDTF">2025-06-27T06:37:55Z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