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D54" w:rsidRDefault="00784D54" w:rsidP="00784D54">
      <w:pPr>
        <w:tabs>
          <w:tab w:val="left" w:pos="7560"/>
        </w:tabs>
        <w:overflowPunct w:val="0"/>
        <w:topLinePunct/>
        <w:adjustRightInd w:val="0"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784D54" w:rsidRDefault="00784D54" w:rsidP="00784D54">
      <w:pPr>
        <w:overflowPunct w:val="0"/>
        <w:topLinePunct/>
        <w:adjustRightInd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关于</w:t>
      </w:r>
      <w:r>
        <w:rPr>
          <w:rFonts w:ascii="Times New Roman" w:eastAsia="方正小标宋简体" w:hAnsi="Times New Roman"/>
          <w:sz w:val="44"/>
          <w:szCs w:val="44"/>
        </w:rPr>
        <w:t>继续抓好外卖商家营销规范</w:t>
      </w:r>
    </w:p>
    <w:p w:rsidR="00784D54" w:rsidRDefault="00784D54" w:rsidP="00784D54">
      <w:pPr>
        <w:overflowPunct w:val="0"/>
        <w:topLinePunct/>
        <w:adjustRightInd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防止餐饮浪费工作统计表</w:t>
      </w:r>
    </w:p>
    <w:p w:rsidR="00784D54" w:rsidRDefault="00784D54" w:rsidP="00784D54">
      <w:pPr>
        <w:overflowPunct w:val="0"/>
        <w:topLinePunct/>
        <w:adjustRightIn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784D54" w:rsidRDefault="00784D54" w:rsidP="00784D54">
      <w:pPr>
        <w:overflowPunct w:val="0"/>
        <w:topLinePunct/>
        <w:adjustRightIn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填报单位：（加盖公章）</w:t>
      </w:r>
      <w:r>
        <w:rPr>
          <w:rFonts w:ascii="Times New Roman" w:eastAsia="仿宋_GB2312" w:hAnsi="Times New Roman"/>
          <w:sz w:val="32"/>
          <w:szCs w:val="32"/>
        </w:rPr>
        <w:t xml:space="preserve">          </w:t>
      </w:r>
      <w:r>
        <w:rPr>
          <w:rFonts w:ascii="Times New Roman" w:eastAsia="仿宋_GB2312" w:hAnsi="Times New Roman"/>
          <w:sz w:val="32"/>
          <w:szCs w:val="32"/>
        </w:rPr>
        <w:t>填报时间：</w:t>
      </w:r>
    </w:p>
    <w:tbl>
      <w:tblPr>
        <w:tblW w:w="849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80"/>
        <w:gridCol w:w="3541"/>
        <w:gridCol w:w="1950"/>
        <w:gridCol w:w="1927"/>
      </w:tblGrid>
      <w:tr w:rsidR="00784D54" w:rsidTr="00DA6546">
        <w:trPr>
          <w:trHeight w:val="270"/>
          <w:jc w:val="center"/>
        </w:trPr>
        <w:tc>
          <w:tcPr>
            <w:tcW w:w="1080" w:type="dxa"/>
            <w:noWrap/>
            <w:vAlign w:val="center"/>
          </w:tcPr>
          <w:p w:rsidR="00784D54" w:rsidRDefault="00784D54" w:rsidP="00DA6546">
            <w:pPr>
              <w:widowControl/>
              <w:overflowPunct w:val="0"/>
              <w:topLinePunct/>
              <w:adjustRightInd w:val="0"/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/>
              </w:rPr>
              <w:t>项目</w:t>
            </w:r>
          </w:p>
        </w:tc>
        <w:tc>
          <w:tcPr>
            <w:tcW w:w="3541" w:type="dxa"/>
            <w:noWrap/>
          </w:tcPr>
          <w:p w:rsidR="00784D54" w:rsidRDefault="00784D54" w:rsidP="00DA6546">
            <w:pPr>
              <w:widowControl/>
              <w:overflowPunct w:val="0"/>
              <w:topLinePunct/>
              <w:adjustRightInd w:val="0"/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/>
              </w:rPr>
              <w:t>数据内容</w:t>
            </w:r>
          </w:p>
        </w:tc>
        <w:tc>
          <w:tcPr>
            <w:tcW w:w="1950" w:type="dxa"/>
            <w:noWrap/>
            <w:vAlign w:val="center"/>
          </w:tcPr>
          <w:p w:rsidR="00784D54" w:rsidRDefault="00784D54" w:rsidP="00DA6546">
            <w:pPr>
              <w:widowControl/>
              <w:overflowPunct w:val="0"/>
              <w:topLinePunct/>
              <w:adjustRightInd w:val="0"/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/>
              </w:rPr>
              <w:t>平台</w:t>
            </w:r>
          </w:p>
        </w:tc>
        <w:tc>
          <w:tcPr>
            <w:tcW w:w="1927" w:type="dxa"/>
            <w:noWrap/>
            <w:vAlign w:val="center"/>
          </w:tcPr>
          <w:p w:rsidR="00784D54" w:rsidRDefault="00784D54" w:rsidP="00DA6546">
            <w:pPr>
              <w:widowControl/>
              <w:overflowPunct w:val="0"/>
              <w:topLinePunct/>
              <w:adjustRightInd w:val="0"/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/>
              </w:rPr>
              <w:t>商家</w:t>
            </w:r>
          </w:p>
        </w:tc>
      </w:tr>
      <w:tr w:rsidR="00784D54" w:rsidTr="00DA6546">
        <w:trPr>
          <w:trHeight w:val="270"/>
          <w:jc w:val="center"/>
        </w:trPr>
        <w:tc>
          <w:tcPr>
            <w:tcW w:w="1080" w:type="dxa"/>
            <w:vMerge w:val="restart"/>
            <w:vAlign w:val="center"/>
          </w:tcPr>
          <w:p w:rsidR="00784D54" w:rsidRDefault="00784D54" w:rsidP="00DA6546">
            <w:pPr>
              <w:widowControl/>
              <w:overflowPunct w:val="0"/>
              <w:topLinePunct/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基本</w:t>
            </w:r>
          </w:p>
          <w:p w:rsidR="00784D54" w:rsidRDefault="00784D54" w:rsidP="00DA6546">
            <w:pPr>
              <w:widowControl/>
              <w:overflowPunct w:val="0"/>
              <w:topLinePunct/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信息</w:t>
            </w:r>
          </w:p>
        </w:tc>
        <w:tc>
          <w:tcPr>
            <w:tcW w:w="3541" w:type="dxa"/>
          </w:tcPr>
          <w:p w:rsidR="00784D54" w:rsidRDefault="00784D54" w:rsidP="00DA6546">
            <w:pPr>
              <w:widowControl/>
              <w:overflowPunct w:val="0"/>
              <w:topLinePunct/>
              <w:adjustRightInd w:val="0"/>
              <w:spacing w:line="560" w:lineRule="exac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辖区内总数（家数）</w:t>
            </w:r>
          </w:p>
        </w:tc>
        <w:tc>
          <w:tcPr>
            <w:tcW w:w="1950" w:type="dxa"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84D54" w:rsidTr="00DA6546">
        <w:trPr>
          <w:trHeight w:val="270"/>
          <w:jc w:val="center"/>
        </w:trPr>
        <w:tc>
          <w:tcPr>
            <w:tcW w:w="1080" w:type="dxa"/>
            <w:vMerge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541" w:type="dxa"/>
          </w:tcPr>
          <w:p w:rsidR="00784D54" w:rsidRDefault="00784D54" w:rsidP="00DA6546">
            <w:pPr>
              <w:widowControl/>
              <w:overflowPunct w:val="0"/>
              <w:topLinePunct/>
              <w:adjustRightInd w:val="0"/>
              <w:spacing w:line="560" w:lineRule="exac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开展自查自纠（家数）</w:t>
            </w:r>
          </w:p>
        </w:tc>
        <w:tc>
          <w:tcPr>
            <w:tcW w:w="1950" w:type="dxa"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84D54" w:rsidTr="00DA6546">
        <w:trPr>
          <w:trHeight w:val="540"/>
          <w:jc w:val="center"/>
        </w:trPr>
        <w:tc>
          <w:tcPr>
            <w:tcW w:w="1080" w:type="dxa"/>
            <w:vMerge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541" w:type="dxa"/>
          </w:tcPr>
          <w:p w:rsidR="00784D54" w:rsidRDefault="00784D54" w:rsidP="00DA6546">
            <w:pPr>
              <w:widowControl/>
              <w:overflowPunct w:val="0"/>
              <w:topLinePunct/>
              <w:adjustRightInd w:val="0"/>
              <w:spacing w:line="240" w:lineRule="atLeas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将制止餐饮浪费纳入食品安全日管控、周排查、月调度（家数）</w:t>
            </w:r>
          </w:p>
        </w:tc>
        <w:tc>
          <w:tcPr>
            <w:tcW w:w="1950" w:type="dxa"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84D54" w:rsidTr="00DA6546">
        <w:trPr>
          <w:trHeight w:val="270"/>
          <w:jc w:val="center"/>
        </w:trPr>
        <w:tc>
          <w:tcPr>
            <w:tcW w:w="1080" w:type="dxa"/>
            <w:vMerge w:val="restart"/>
            <w:vAlign w:val="center"/>
          </w:tcPr>
          <w:p w:rsidR="00784D54" w:rsidRDefault="00784D54" w:rsidP="00DA6546">
            <w:pPr>
              <w:widowControl/>
              <w:overflowPunct w:val="0"/>
              <w:topLinePunct/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监督</w:t>
            </w:r>
          </w:p>
          <w:p w:rsidR="00784D54" w:rsidRDefault="00784D54" w:rsidP="00DA6546">
            <w:pPr>
              <w:widowControl/>
              <w:overflowPunct w:val="0"/>
              <w:topLinePunct/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检查</w:t>
            </w:r>
          </w:p>
        </w:tc>
        <w:tc>
          <w:tcPr>
            <w:tcW w:w="3541" w:type="dxa"/>
          </w:tcPr>
          <w:p w:rsidR="00784D54" w:rsidRDefault="00784D54" w:rsidP="00DA6546">
            <w:pPr>
              <w:widowControl/>
              <w:overflowPunct w:val="0"/>
              <w:topLinePunct/>
              <w:adjustRightInd w:val="0"/>
              <w:spacing w:line="560" w:lineRule="exac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监督检查（家次）</w:t>
            </w:r>
          </w:p>
        </w:tc>
        <w:tc>
          <w:tcPr>
            <w:tcW w:w="1950" w:type="dxa"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84D54" w:rsidTr="00DA6546">
        <w:trPr>
          <w:trHeight w:val="270"/>
          <w:jc w:val="center"/>
        </w:trPr>
        <w:tc>
          <w:tcPr>
            <w:tcW w:w="1080" w:type="dxa"/>
            <w:vMerge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541" w:type="dxa"/>
          </w:tcPr>
          <w:p w:rsidR="00784D54" w:rsidRDefault="00784D54" w:rsidP="00DA6546">
            <w:pPr>
              <w:widowControl/>
              <w:overflowPunct w:val="0"/>
              <w:topLinePunct/>
              <w:adjustRightInd w:val="0"/>
              <w:spacing w:line="560" w:lineRule="exac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发现问题（家数）</w:t>
            </w:r>
          </w:p>
        </w:tc>
        <w:tc>
          <w:tcPr>
            <w:tcW w:w="1950" w:type="dxa"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84D54" w:rsidTr="00DA6546">
        <w:trPr>
          <w:trHeight w:val="270"/>
          <w:jc w:val="center"/>
        </w:trPr>
        <w:tc>
          <w:tcPr>
            <w:tcW w:w="1080" w:type="dxa"/>
            <w:vMerge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541" w:type="dxa"/>
          </w:tcPr>
          <w:p w:rsidR="00784D54" w:rsidRDefault="00784D54" w:rsidP="00DA6546">
            <w:pPr>
              <w:widowControl/>
              <w:overflowPunct w:val="0"/>
              <w:topLinePunct/>
              <w:adjustRightInd w:val="0"/>
              <w:spacing w:line="560" w:lineRule="exac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发现问题（个）</w:t>
            </w:r>
          </w:p>
        </w:tc>
        <w:tc>
          <w:tcPr>
            <w:tcW w:w="1950" w:type="dxa"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84D54" w:rsidTr="00DA6546">
        <w:trPr>
          <w:trHeight w:val="270"/>
          <w:jc w:val="center"/>
        </w:trPr>
        <w:tc>
          <w:tcPr>
            <w:tcW w:w="1080" w:type="dxa"/>
            <w:vMerge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541" w:type="dxa"/>
          </w:tcPr>
          <w:p w:rsidR="00784D54" w:rsidRDefault="00784D54" w:rsidP="00DA6546">
            <w:pPr>
              <w:widowControl/>
              <w:overflowPunct w:val="0"/>
              <w:topLinePunct/>
              <w:adjustRightInd w:val="0"/>
              <w:spacing w:line="560" w:lineRule="exac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整改完成（个）</w:t>
            </w:r>
          </w:p>
        </w:tc>
        <w:tc>
          <w:tcPr>
            <w:tcW w:w="1950" w:type="dxa"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84D54" w:rsidTr="00DA6546">
        <w:trPr>
          <w:trHeight w:val="422"/>
          <w:jc w:val="center"/>
        </w:trPr>
        <w:tc>
          <w:tcPr>
            <w:tcW w:w="1080" w:type="dxa"/>
            <w:vMerge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541" w:type="dxa"/>
          </w:tcPr>
          <w:p w:rsidR="00784D54" w:rsidRDefault="00784D54" w:rsidP="00DA6546">
            <w:pPr>
              <w:widowControl/>
              <w:overflowPunct w:val="0"/>
              <w:topLinePunct/>
              <w:adjustRightInd w:val="0"/>
              <w:spacing w:line="560" w:lineRule="exac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开展“随机查餐厅”行动（次）</w:t>
            </w:r>
          </w:p>
        </w:tc>
        <w:tc>
          <w:tcPr>
            <w:tcW w:w="1950" w:type="dxa"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84D54" w:rsidTr="00DA6546">
        <w:trPr>
          <w:trHeight w:val="270"/>
          <w:jc w:val="center"/>
        </w:trPr>
        <w:tc>
          <w:tcPr>
            <w:tcW w:w="1080" w:type="dxa"/>
            <w:vMerge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541" w:type="dxa"/>
          </w:tcPr>
          <w:p w:rsidR="00784D54" w:rsidRDefault="00784D54" w:rsidP="00DA6546">
            <w:pPr>
              <w:widowControl/>
              <w:overflowPunct w:val="0"/>
              <w:topLinePunct/>
              <w:adjustRightInd w:val="0"/>
              <w:spacing w:line="560" w:lineRule="exac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发布“红黑榜”（期）</w:t>
            </w:r>
          </w:p>
        </w:tc>
        <w:tc>
          <w:tcPr>
            <w:tcW w:w="1950" w:type="dxa"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84D54" w:rsidTr="00DA6546">
        <w:trPr>
          <w:trHeight w:val="619"/>
          <w:jc w:val="center"/>
        </w:trPr>
        <w:tc>
          <w:tcPr>
            <w:tcW w:w="1080" w:type="dxa"/>
            <w:vAlign w:val="center"/>
          </w:tcPr>
          <w:p w:rsidR="00784D54" w:rsidRDefault="00784D54" w:rsidP="00DA6546">
            <w:pPr>
              <w:widowControl/>
              <w:overflowPunct w:val="0"/>
              <w:topLinePunct/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标准</w:t>
            </w:r>
          </w:p>
          <w:p w:rsidR="00784D54" w:rsidRDefault="00784D54" w:rsidP="00DA6546">
            <w:pPr>
              <w:widowControl/>
              <w:overflowPunct w:val="0"/>
              <w:topLinePunct/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制定</w:t>
            </w:r>
          </w:p>
        </w:tc>
        <w:tc>
          <w:tcPr>
            <w:tcW w:w="3541" w:type="dxa"/>
          </w:tcPr>
          <w:p w:rsidR="00784D54" w:rsidRDefault="00784D54" w:rsidP="00DA6546">
            <w:pPr>
              <w:widowControl/>
              <w:overflowPunct w:val="0"/>
              <w:topLinePunct/>
              <w:adjustRightInd w:val="0"/>
              <w:spacing w:line="240" w:lineRule="atLeas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制止餐饮浪费相关标准制修订（个）</w:t>
            </w:r>
          </w:p>
        </w:tc>
        <w:tc>
          <w:tcPr>
            <w:tcW w:w="1950" w:type="dxa"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84D54" w:rsidTr="00DA6546">
        <w:trPr>
          <w:trHeight w:val="270"/>
          <w:jc w:val="center"/>
        </w:trPr>
        <w:tc>
          <w:tcPr>
            <w:tcW w:w="1080" w:type="dxa"/>
            <w:vMerge w:val="restart"/>
            <w:vAlign w:val="center"/>
          </w:tcPr>
          <w:p w:rsidR="00784D54" w:rsidRDefault="00784D54" w:rsidP="00DA6546">
            <w:pPr>
              <w:widowControl/>
              <w:overflowPunct w:val="0"/>
              <w:topLinePunct/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案件</w:t>
            </w:r>
          </w:p>
          <w:p w:rsidR="00784D54" w:rsidRDefault="00784D54" w:rsidP="00DA6546">
            <w:pPr>
              <w:widowControl/>
              <w:overflowPunct w:val="0"/>
              <w:topLinePunct/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查处</w:t>
            </w:r>
          </w:p>
        </w:tc>
        <w:tc>
          <w:tcPr>
            <w:tcW w:w="3541" w:type="dxa"/>
          </w:tcPr>
          <w:p w:rsidR="00784D54" w:rsidRDefault="00784D54" w:rsidP="00DA6546">
            <w:pPr>
              <w:widowControl/>
              <w:overflowPunct w:val="0"/>
              <w:topLinePunct/>
              <w:adjustRightInd w:val="0"/>
              <w:spacing w:line="560" w:lineRule="exac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责令整改（家数）</w:t>
            </w:r>
          </w:p>
        </w:tc>
        <w:tc>
          <w:tcPr>
            <w:tcW w:w="1950" w:type="dxa"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84D54" w:rsidTr="00DA6546">
        <w:trPr>
          <w:trHeight w:val="270"/>
          <w:jc w:val="center"/>
        </w:trPr>
        <w:tc>
          <w:tcPr>
            <w:tcW w:w="1080" w:type="dxa"/>
            <w:vMerge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541" w:type="dxa"/>
          </w:tcPr>
          <w:p w:rsidR="00784D54" w:rsidRDefault="00784D54" w:rsidP="00DA6546">
            <w:pPr>
              <w:widowControl/>
              <w:overflowPunct w:val="0"/>
              <w:topLinePunct/>
              <w:adjustRightInd w:val="0"/>
              <w:spacing w:line="560" w:lineRule="exac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警告的案件（件）</w:t>
            </w:r>
          </w:p>
        </w:tc>
        <w:tc>
          <w:tcPr>
            <w:tcW w:w="1950" w:type="dxa"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84D54" w:rsidTr="00DA6546">
        <w:trPr>
          <w:trHeight w:val="540"/>
          <w:jc w:val="center"/>
        </w:trPr>
        <w:tc>
          <w:tcPr>
            <w:tcW w:w="1080" w:type="dxa"/>
            <w:vMerge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541" w:type="dxa"/>
          </w:tcPr>
          <w:p w:rsidR="00784D54" w:rsidRDefault="00784D54" w:rsidP="00DA6546">
            <w:pPr>
              <w:widowControl/>
              <w:overflowPunct w:val="0"/>
              <w:topLinePunct/>
              <w:adjustRightInd w:val="0"/>
              <w:spacing w:line="240" w:lineRule="atLeas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“回头看”未整改到位被行政处罚的案件（件）</w:t>
            </w:r>
          </w:p>
        </w:tc>
        <w:tc>
          <w:tcPr>
            <w:tcW w:w="1950" w:type="dxa"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84D54" w:rsidTr="00DA6546">
        <w:trPr>
          <w:trHeight w:val="270"/>
          <w:jc w:val="center"/>
        </w:trPr>
        <w:tc>
          <w:tcPr>
            <w:tcW w:w="1080" w:type="dxa"/>
            <w:vMerge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541" w:type="dxa"/>
          </w:tcPr>
          <w:p w:rsidR="00784D54" w:rsidRDefault="00784D54" w:rsidP="00DA6546">
            <w:pPr>
              <w:widowControl/>
              <w:overflowPunct w:val="0"/>
              <w:topLinePunct/>
              <w:adjustRightInd w:val="0"/>
              <w:spacing w:line="560" w:lineRule="exac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罚款数额（元）</w:t>
            </w:r>
          </w:p>
        </w:tc>
        <w:tc>
          <w:tcPr>
            <w:tcW w:w="1950" w:type="dxa"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84D54" w:rsidTr="00DA6546">
        <w:trPr>
          <w:trHeight w:val="270"/>
          <w:jc w:val="center"/>
        </w:trPr>
        <w:tc>
          <w:tcPr>
            <w:tcW w:w="1080" w:type="dxa"/>
            <w:vMerge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541" w:type="dxa"/>
          </w:tcPr>
          <w:p w:rsidR="00784D54" w:rsidRDefault="00784D54" w:rsidP="00DA6546">
            <w:pPr>
              <w:widowControl/>
              <w:overflowPunct w:val="0"/>
              <w:topLinePunct/>
              <w:adjustRightInd w:val="0"/>
              <w:spacing w:line="560" w:lineRule="exac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公布典型案例（个）</w:t>
            </w:r>
          </w:p>
        </w:tc>
        <w:tc>
          <w:tcPr>
            <w:tcW w:w="1950" w:type="dxa"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84D54" w:rsidTr="00DA6546">
        <w:trPr>
          <w:trHeight w:val="540"/>
          <w:jc w:val="center"/>
        </w:trPr>
        <w:tc>
          <w:tcPr>
            <w:tcW w:w="1080" w:type="dxa"/>
            <w:vMerge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541" w:type="dxa"/>
          </w:tcPr>
          <w:p w:rsidR="00784D54" w:rsidRDefault="00784D54" w:rsidP="00DA6546">
            <w:pPr>
              <w:widowControl/>
              <w:overflowPunct w:val="0"/>
              <w:topLinePunct/>
              <w:adjustRightInd w:val="0"/>
              <w:spacing w:line="240" w:lineRule="atLeas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发布执法指引、指导案例等细化执法标准措施（个）</w:t>
            </w:r>
          </w:p>
        </w:tc>
        <w:tc>
          <w:tcPr>
            <w:tcW w:w="1950" w:type="dxa"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84D54" w:rsidTr="00DA6546">
        <w:trPr>
          <w:trHeight w:val="270"/>
          <w:jc w:val="center"/>
        </w:trPr>
        <w:tc>
          <w:tcPr>
            <w:tcW w:w="1080" w:type="dxa"/>
            <w:vMerge w:val="restart"/>
            <w:vAlign w:val="center"/>
          </w:tcPr>
          <w:p w:rsidR="00784D54" w:rsidRDefault="00784D54" w:rsidP="00DA6546">
            <w:pPr>
              <w:widowControl/>
              <w:overflowPunct w:val="0"/>
              <w:topLinePunct/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组织</w:t>
            </w:r>
          </w:p>
          <w:p w:rsidR="00784D54" w:rsidRDefault="00784D54" w:rsidP="00DA6546">
            <w:pPr>
              <w:widowControl/>
              <w:overflowPunct w:val="0"/>
              <w:topLinePunct/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培训</w:t>
            </w:r>
          </w:p>
        </w:tc>
        <w:tc>
          <w:tcPr>
            <w:tcW w:w="3541" w:type="dxa"/>
          </w:tcPr>
          <w:p w:rsidR="00784D54" w:rsidRDefault="00784D54" w:rsidP="00DA6546">
            <w:pPr>
              <w:widowControl/>
              <w:overflowPunct w:val="0"/>
              <w:topLinePunct/>
              <w:adjustRightInd w:val="0"/>
              <w:spacing w:line="560" w:lineRule="exac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培训餐饮从业人员（名）</w:t>
            </w:r>
          </w:p>
        </w:tc>
        <w:tc>
          <w:tcPr>
            <w:tcW w:w="1950" w:type="dxa"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84D54" w:rsidTr="00DA6546">
        <w:trPr>
          <w:trHeight w:val="270"/>
          <w:jc w:val="center"/>
        </w:trPr>
        <w:tc>
          <w:tcPr>
            <w:tcW w:w="1080" w:type="dxa"/>
            <w:vMerge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541" w:type="dxa"/>
          </w:tcPr>
          <w:p w:rsidR="00784D54" w:rsidRDefault="00784D54" w:rsidP="00DA6546">
            <w:pPr>
              <w:widowControl/>
              <w:overflowPunct w:val="0"/>
              <w:topLinePunct/>
              <w:adjustRightInd w:val="0"/>
              <w:spacing w:line="560" w:lineRule="exac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发放培训材料（份）</w:t>
            </w:r>
          </w:p>
        </w:tc>
        <w:tc>
          <w:tcPr>
            <w:tcW w:w="1950" w:type="dxa"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84D54" w:rsidTr="00DA6546">
        <w:trPr>
          <w:trHeight w:val="270"/>
          <w:jc w:val="center"/>
        </w:trPr>
        <w:tc>
          <w:tcPr>
            <w:tcW w:w="1080" w:type="dxa"/>
            <w:vMerge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541" w:type="dxa"/>
          </w:tcPr>
          <w:p w:rsidR="00784D54" w:rsidRDefault="00784D54" w:rsidP="00DA6546">
            <w:pPr>
              <w:widowControl/>
              <w:overflowPunct w:val="0"/>
              <w:topLinePunct/>
              <w:adjustRightInd w:val="0"/>
              <w:spacing w:line="560" w:lineRule="exac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组织专题培训班 （个）</w:t>
            </w:r>
          </w:p>
        </w:tc>
        <w:tc>
          <w:tcPr>
            <w:tcW w:w="1950" w:type="dxa"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84D54" w:rsidTr="00DA6546">
        <w:trPr>
          <w:trHeight w:val="540"/>
          <w:jc w:val="center"/>
        </w:trPr>
        <w:tc>
          <w:tcPr>
            <w:tcW w:w="1080" w:type="dxa"/>
            <w:vMerge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541" w:type="dxa"/>
          </w:tcPr>
          <w:p w:rsidR="00784D54" w:rsidRDefault="00784D54" w:rsidP="00DA6546">
            <w:pPr>
              <w:widowControl/>
              <w:overflowPunct w:val="0"/>
              <w:topLinePunct/>
              <w:adjustRightInd w:val="0"/>
              <w:spacing w:line="400" w:lineRule="exac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制止餐饮浪费培训考核合格率（%）</w:t>
            </w:r>
          </w:p>
        </w:tc>
        <w:tc>
          <w:tcPr>
            <w:tcW w:w="1950" w:type="dxa"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84D54" w:rsidTr="00DA6546">
        <w:trPr>
          <w:trHeight w:val="540"/>
          <w:jc w:val="center"/>
        </w:trPr>
        <w:tc>
          <w:tcPr>
            <w:tcW w:w="1080" w:type="dxa"/>
            <w:vMerge w:val="restart"/>
            <w:vAlign w:val="center"/>
          </w:tcPr>
          <w:p w:rsidR="00784D54" w:rsidRDefault="00784D54" w:rsidP="00DA6546">
            <w:pPr>
              <w:widowControl/>
              <w:overflowPunct w:val="0"/>
              <w:topLinePunct/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541" w:type="dxa"/>
          </w:tcPr>
          <w:p w:rsidR="00784D54" w:rsidRDefault="00784D54" w:rsidP="00DA6546">
            <w:pPr>
              <w:widowControl/>
              <w:overflowPunct w:val="0"/>
              <w:topLinePunct/>
              <w:adjustRightInd w:val="0"/>
              <w:spacing w:line="240" w:lineRule="atLeas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各类报纸版面、广播电视、新媒体平台进行宣传报道（篇）</w:t>
            </w:r>
          </w:p>
        </w:tc>
        <w:tc>
          <w:tcPr>
            <w:tcW w:w="1950" w:type="dxa"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84D54" w:rsidTr="00DA6546">
        <w:trPr>
          <w:trHeight w:val="270"/>
          <w:jc w:val="center"/>
        </w:trPr>
        <w:tc>
          <w:tcPr>
            <w:tcW w:w="1080" w:type="dxa"/>
            <w:vMerge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541" w:type="dxa"/>
          </w:tcPr>
          <w:p w:rsidR="00784D54" w:rsidRDefault="00784D54" w:rsidP="00DA6546">
            <w:pPr>
              <w:widowControl/>
              <w:overflowPunct w:val="0"/>
              <w:topLinePunct/>
              <w:adjustRightInd w:val="0"/>
              <w:spacing w:line="560" w:lineRule="exac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开展重点宣传活动（个）</w:t>
            </w:r>
          </w:p>
        </w:tc>
        <w:tc>
          <w:tcPr>
            <w:tcW w:w="1950" w:type="dxa"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84D54" w:rsidTr="00DA6546">
        <w:trPr>
          <w:trHeight w:val="540"/>
          <w:jc w:val="center"/>
        </w:trPr>
        <w:tc>
          <w:tcPr>
            <w:tcW w:w="1080" w:type="dxa"/>
            <w:vMerge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541" w:type="dxa"/>
          </w:tcPr>
          <w:p w:rsidR="00784D54" w:rsidRDefault="00784D54" w:rsidP="00DA6546">
            <w:pPr>
              <w:widowControl/>
              <w:overflowPunct w:val="0"/>
              <w:topLinePunct/>
              <w:adjustRightInd w:val="0"/>
              <w:spacing w:line="240" w:lineRule="atLeas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制作海报、图解、视频等各类宣传资料（个）</w:t>
            </w:r>
          </w:p>
        </w:tc>
        <w:tc>
          <w:tcPr>
            <w:tcW w:w="1950" w:type="dxa"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84D54" w:rsidTr="00DA6546">
        <w:trPr>
          <w:trHeight w:val="270"/>
          <w:jc w:val="center"/>
        </w:trPr>
        <w:tc>
          <w:tcPr>
            <w:tcW w:w="1080" w:type="dxa"/>
            <w:vMerge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541" w:type="dxa"/>
          </w:tcPr>
          <w:p w:rsidR="00784D54" w:rsidRDefault="00784D54" w:rsidP="00DA6546">
            <w:pPr>
              <w:widowControl/>
              <w:overflowPunct w:val="0"/>
              <w:topLinePunct/>
              <w:adjustRightInd w:val="0"/>
              <w:spacing w:line="560" w:lineRule="exac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宣传覆盖人群（人次）</w:t>
            </w:r>
          </w:p>
        </w:tc>
        <w:tc>
          <w:tcPr>
            <w:tcW w:w="1950" w:type="dxa"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784D54" w:rsidRDefault="00784D54" w:rsidP="00DA6546">
            <w:pPr>
              <w:overflowPunct w:val="0"/>
              <w:topLinePunct/>
              <w:adjustRightIn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</w:tbl>
    <w:p w:rsidR="00784D54" w:rsidRDefault="00784D54" w:rsidP="00784D54">
      <w:r>
        <w:rPr>
          <w:rFonts w:ascii="Times New Roman" w:eastAsia="仿宋_GB2312" w:hAnsi="Times New Roman"/>
          <w:sz w:val="28"/>
          <w:szCs w:val="28"/>
        </w:rPr>
        <w:t>注：每月</w:t>
      </w:r>
      <w:r>
        <w:rPr>
          <w:rFonts w:ascii="Times New Roman" w:eastAsia="仿宋_GB2312" w:hAnsi="Times New Roman" w:hint="eastAsia"/>
          <w:sz w:val="28"/>
          <w:szCs w:val="28"/>
        </w:rPr>
        <w:t>21</w:t>
      </w:r>
      <w:r>
        <w:rPr>
          <w:rFonts w:ascii="Times New Roman" w:eastAsia="仿宋_GB2312" w:hAnsi="Times New Roman"/>
          <w:sz w:val="28"/>
          <w:szCs w:val="28"/>
        </w:rPr>
        <w:t>日前报</w:t>
      </w:r>
      <w:r>
        <w:rPr>
          <w:rFonts w:ascii="Times New Roman" w:eastAsia="仿宋_GB2312" w:hAnsi="Times New Roman" w:hint="eastAsia"/>
          <w:sz w:val="28"/>
          <w:szCs w:val="28"/>
        </w:rPr>
        <w:t>食品科</w:t>
      </w:r>
      <w:r>
        <w:rPr>
          <w:rFonts w:ascii="Times New Roman" w:eastAsia="仿宋_GB2312" w:hAnsi="Times New Roman"/>
          <w:sz w:val="28"/>
          <w:szCs w:val="28"/>
        </w:rPr>
        <w:t>，填报数为</w:t>
      </w:r>
      <w:r>
        <w:rPr>
          <w:rFonts w:ascii="Times New Roman" w:eastAsia="仿宋_GB2312" w:hAnsi="Times New Roman" w:hint="eastAsia"/>
          <w:sz w:val="28"/>
          <w:szCs w:val="28"/>
        </w:rPr>
        <w:t>方案发布</w:t>
      </w:r>
      <w:r>
        <w:rPr>
          <w:rFonts w:ascii="Times New Roman" w:eastAsia="仿宋_GB2312" w:hAnsi="Times New Roman"/>
          <w:sz w:val="28"/>
          <w:szCs w:val="28"/>
        </w:rPr>
        <w:t>以来的累计数。</w:t>
      </w:r>
    </w:p>
    <w:p w:rsidR="00784D54" w:rsidRDefault="00784D54" w:rsidP="00784D54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784D54" w:rsidRDefault="00784D54" w:rsidP="00784D54">
      <w:pPr>
        <w:pStyle w:val="a0"/>
      </w:pPr>
    </w:p>
    <w:p w:rsidR="00784D54" w:rsidRDefault="00784D54" w:rsidP="00784D54">
      <w:pPr>
        <w:pStyle w:val="a0"/>
      </w:pPr>
    </w:p>
    <w:p w:rsidR="00784D54" w:rsidRDefault="00784D54" w:rsidP="00784D54">
      <w:pPr>
        <w:pStyle w:val="a0"/>
      </w:pPr>
    </w:p>
    <w:p w:rsidR="00784D54" w:rsidRDefault="00784D54" w:rsidP="00784D54">
      <w:pPr>
        <w:pStyle w:val="a0"/>
      </w:pPr>
    </w:p>
    <w:p w:rsidR="00784D54" w:rsidRDefault="00784D54" w:rsidP="00784D54">
      <w:pPr>
        <w:pStyle w:val="a0"/>
      </w:pPr>
    </w:p>
    <w:p w:rsidR="00784D54" w:rsidRDefault="00784D54" w:rsidP="00784D54">
      <w:pPr>
        <w:pStyle w:val="a0"/>
      </w:pPr>
    </w:p>
    <w:p w:rsidR="00784D54" w:rsidRDefault="00784D54" w:rsidP="00784D54">
      <w:pPr>
        <w:pStyle w:val="a0"/>
      </w:pPr>
    </w:p>
    <w:p w:rsidR="00784D54" w:rsidRDefault="00784D54" w:rsidP="00784D54">
      <w:pPr>
        <w:snapToGrid w:val="0"/>
        <w:spacing w:line="600" w:lineRule="exact"/>
        <w:ind w:leftChars="152" w:left="728" w:hangingChars="195" w:hanging="409"/>
      </w:pPr>
    </w:p>
    <w:p w:rsidR="00CD08A2" w:rsidRDefault="00CD08A2"/>
    <w:sectPr w:rsidR="00CD08A2">
      <w:footerReference w:type="even" r:id="rId4"/>
      <w:footerReference w:type="default" r:id="rId5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E69" w:rsidRDefault="00784D54">
    <w:pPr>
      <w:pStyle w:val="a4"/>
      <w:framePr w:w="1081" w:wrap="around" w:vAnchor="text" w:hAnchor="page" w:x="1846" w:y="-342"/>
      <w:rPr>
        <w:rStyle w:val="a5"/>
        <w:sz w:val="21"/>
        <w:szCs w:val="21"/>
      </w:rPr>
    </w:pPr>
    <w:r>
      <w:rPr>
        <w:rStyle w:val="a5"/>
        <w:rFonts w:ascii="Times New Roman"/>
        <w:sz w:val="28"/>
        <w:szCs w:val="28"/>
      </w:rPr>
      <w:t>—</w:t>
    </w:r>
    <w:r>
      <w:rPr>
        <w:rFonts w:ascii="Times New Roman"/>
        <w:sz w:val="28"/>
        <w:szCs w:val="28"/>
      </w:rPr>
      <w:fldChar w:fldCharType="begin"/>
    </w:r>
    <w:r>
      <w:rPr>
        <w:rStyle w:val="a5"/>
        <w:rFonts w:ascii="Times New Roman"/>
        <w:sz w:val="28"/>
        <w:szCs w:val="28"/>
      </w:rPr>
      <w:instrText xml:space="preserve">PAGE  </w:instrText>
    </w:r>
    <w:r>
      <w:rPr>
        <w:rFonts w:ascii="Times New Roman"/>
        <w:sz w:val="28"/>
        <w:szCs w:val="28"/>
      </w:rPr>
      <w:fldChar w:fldCharType="separate"/>
    </w:r>
    <w:r>
      <w:rPr>
        <w:rStyle w:val="a5"/>
        <w:rFonts w:ascii="Times New Roman"/>
        <w:noProof/>
        <w:sz w:val="28"/>
        <w:szCs w:val="28"/>
      </w:rPr>
      <w:t>8</w:t>
    </w:r>
    <w:r>
      <w:rPr>
        <w:rFonts w:ascii="Times New Roman"/>
        <w:sz w:val="28"/>
        <w:szCs w:val="28"/>
      </w:rPr>
      <w:fldChar w:fldCharType="end"/>
    </w:r>
    <w:r>
      <w:rPr>
        <w:rStyle w:val="a5"/>
        <w:rFonts w:ascii="Times New Roman"/>
        <w:sz w:val="28"/>
        <w:szCs w:val="28"/>
      </w:rPr>
      <w:t>—</w:t>
    </w:r>
  </w:p>
  <w:p w:rsidR="00AA1E69" w:rsidRDefault="00784D5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E69" w:rsidRDefault="00784D54">
    <w:pPr>
      <w:pStyle w:val="a4"/>
      <w:ind w:rightChars="161" w:right="338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ascii="Times New Roman"/>
        <w:sz w:val="28"/>
        <w:szCs w:val="28"/>
      </w:rPr>
      <w:fldChar w:fldCharType="begin"/>
    </w:r>
    <w:r>
      <w:rPr>
        <w:rFonts w:ascii="Times New Roman"/>
        <w:sz w:val="28"/>
        <w:szCs w:val="28"/>
      </w:rPr>
      <w:instrText xml:space="preserve"> PAGE   \* MERGEFORMAT </w:instrText>
    </w:r>
    <w:r>
      <w:rPr>
        <w:rFonts w:ascii="Times New Roman"/>
        <w:sz w:val="28"/>
        <w:szCs w:val="28"/>
      </w:rPr>
      <w:fldChar w:fldCharType="separate"/>
    </w:r>
    <w:r w:rsidRPr="00784D54">
      <w:rPr>
        <w:rFonts w:ascii="Times New Roman"/>
        <w:noProof/>
        <w:sz w:val="28"/>
        <w:szCs w:val="28"/>
        <w:lang w:val="zh-CN" w:eastAsia="zh-CN"/>
      </w:rPr>
      <w:t>1</w:t>
    </w:r>
    <w:r>
      <w:rPr>
        <w:rFonts w:ascii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 w:rsidR="00AA1E69" w:rsidRDefault="00784D54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84D54"/>
    <w:rsid w:val="00411B69"/>
    <w:rsid w:val="00784B33"/>
    <w:rsid w:val="00784D54"/>
    <w:rsid w:val="00CD0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84D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qFormat/>
    <w:rsid w:val="00784D54"/>
    <w:pPr>
      <w:ind w:firstLineChars="200" w:firstLine="420"/>
    </w:pPr>
  </w:style>
  <w:style w:type="paragraph" w:styleId="a4">
    <w:name w:val="footer"/>
    <w:basedOn w:val="a"/>
    <w:link w:val="Char"/>
    <w:uiPriority w:val="99"/>
    <w:rsid w:val="00784D54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Times New Roman"/>
      <w:color w:val="000000"/>
      <w:sz w:val="18"/>
      <w:szCs w:val="18"/>
      <w:lang/>
    </w:rPr>
  </w:style>
  <w:style w:type="character" w:customStyle="1" w:styleId="Char">
    <w:name w:val="页脚 Char"/>
    <w:basedOn w:val="a1"/>
    <w:link w:val="a4"/>
    <w:uiPriority w:val="99"/>
    <w:rsid w:val="00784D54"/>
    <w:rPr>
      <w:rFonts w:ascii="仿宋_GB2312" w:eastAsia="仿宋_GB2312" w:hAnsi="Times New Roman" w:cs="Times New Roman"/>
      <w:color w:val="000000"/>
      <w:sz w:val="18"/>
      <w:szCs w:val="18"/>
      <w:lang/>
    </w:rPr>
  </w:style>
  <w:style w:type="character" w:styleId="a5">
    <w:name w:val="page number"/>
    <w:rsid w:val="00784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284</Characters>
  <Application>Microsoft Office Word</Application>
  <DocSecurity>0</DocSecurity>
  <Lines>23</Lines>
  <Paragraphs>14</Paragraphs>
  <ScaleCrop>false</ScaleCrop>
  <Company>微软中国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赵明</dc:creator>
  <cp:keywords/>
  <dc:description/>
  <cp:lastModifiedBy>赵明</cp:lastModifiedBy>
  <cp:revision>2</cp:revision>
  <dcterms:created xsi:type="dcterms:W3CDTF">2024-04-30T02:13:00Z</dcterms:created>
  <dcterms:modified xsi:type="dcterms:W3CDTF">2024-04-30T02:14:00Z</dcterms:modified>
</cp:coreProperties>
</file>