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7EA" w:rsidRDefault="00BD6BE3">
      <w:pPr>
        <w:rPr>
          <w:rFonts w:eastAsia="黑体"/>
          <w:szCs w:val="32"/>
        </w:rPr>
      </w:pPr>
      <w:bookmarkStart w:id="0" w:name="OLE_LINK10"/>
      <w:bookmarkStart w:id="1" w:name="OLE_LINK11"/>
      <w:bookmarkStart w:id="2" w:name="OLE_LINK20"/>
      <w:r>
        <w:rPr>
          <w:rFonts w:eastAsia="黑体"/>
          <w:szCs w:val="32"/>
        </w:rPr>
        <w:t>附件</w:t>
      </w:r>
      <w:r>
        <w:rPr>
          <w:rFonts w:eastAsia="黑体" w:hint="eastAsia"/>
          <w:szCs w:val="32"/>
        </w:rPr>
        <w:t>5</w:t>
      </w:r>
    </w:p>
    <w:p w:rsidR="006647EA" w:rsidRDefault="00BD6BE3" w:rsidP="008D19FC">
      <w:pPr>
        <w:spacing w:beforeLines="50" w:afterLines="50"/>
        <w:ind w:firstLine="720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天津市</w:t>
      </w:r>
      <w:r>
        <w:rPr>
          <w:rFonts w:eastAsia="方正小标宋简体" w:hint="eastAsia"/>
          <w:sz w:val="36"/>
          <w:szCs w:val="36"/>
        </w:rPr>
        <w:t>武清</w:t>
      </w:r>
      <w:r>
        <w:rPr>
          <w:rFonts w:eastAsia="方正小标宋简体"/>
          <w:sz w:val="36"/>
          <w:szCs w:val="36"/>
        </w:rPr>
        <w:t>区</w:t>
      </w:r>
      <w:r>
        <w:rPr>
          <w:rFonts w:eastAsia="方正小标宋简体"/>
          <w:sz w:val="36"/>
          <w:szCs w:val="36"/>
        </w:rPr>
        <w:t>202</w:t>
      </w:r>
      <w:r>
        <w:rPr>
          <w:rFonts w:eastAsia="方正小标宋简体" w:hint="eastAsia"/>
          <w:sz w:val="36"/>
          <w:szCs w:val="36"/>
        </w:rPr>
        <w:t>5</w:t>
      </w:r>
      <w:r>
        <w:rPr>
          <w:rFonts w:eastAsia="方正小标宋简体"/>
          <w:sz w:val="36"/>
          <w:szCs w:val="36"/>
        </w:rPr>
        <w:t>年农业</w:t>
      </w:r>
      <w:r>
        <w:rPr>
          <w:rFonts w:eastAsia="方正小标宋简体" w:hint="eastAsia"/>
          <w:sz w:val="36"/>
          <w:szCs w:val="36"/>
        </w:rPr>
        <w:t>社会化</w:t>
      </w:r>
      <w:r>
        <w:rPr>
          <w:rFonts w:eastAsia="方正小标宋简体"/>
          <w:sz w:val="36"/>
          <w:szCs w:val="36"/>
        </w:rPr>
        <w:t>服务资金结算明细表</w:t>
      </w:r>
    </w:p>
    <w:p w:rsidR="006647EA" w:rsidRDefault="006647EA" w:rsidP="008D19FC">
      <w:pPr>
        <w:spacing w:beforeLines="50" w:afterLines="50"/>
        <w:ind w:firstLine="640"/>
        <w:jc w:val="center"/>
        <w:rPr>
          <w:rFonts w:eastAsia="黑体"/>
          <w:szCs w:val="32"/>
        </w:rPr>
      </w:pPr>
    </w:p>
    <w:p w:rsidR="006647EA" w:rsidRDefault="00BD6BE3">
      <w:pPr>
        <w:rPr>
          <w:rFonts w:eastAsia="黑体"/>
          <w:sz w:val="24"/>
          <w:szCs w:val="32"/>
        </w:rPr>
      </w:pPr>
      <w:r>
        <w:rPr>
          <w:sz w:val="24"/>
          <w:szCs w:val="32"/>
        </w:rPr>
        <w:t>区农业农村委（盖章）：</w:t>
      </w:r>
      <w:r>
        <w:rPr>
          <w:sz w:val="24"/>
          <w:szCs w:val="32"/>
        </w:rPr>
        <w:t xml:space="preserve">                         </w:t>
      </w:r>
      <w:r>
        <w:rPr>
          <w:rFonts w:hint="eastAsia"/>
          <w:sz w:val="24"/>
          <w:szCs w:val="32"/>
        </w:rPr>
        <w:t xml:space="preserve">    </w:t>
      </w:r>
      <w:r>
        <w:rPr>
          <w:sz w:val="24"/>
          <w:szCs w:val="32"/>
        </w:rPr>
        <w:t xml:space="preserve">                                     </w:t>
      </w:r>
      <w:r>
        <w:rPr>
          <w:sz w:val="24"/>
          <w:szCs w:val="32"/>
        </w:rPr>
        <w:t>日期：</w:t>
      </w:r>
      <w:r>
        <w:rPr>
          <w:sz w:val="24"/>
          <w:szCs w:val="32"/>
        </w:rPr>
        <w:t xml:space="preserve">   </w:t>
      </w:r>
      <w:r>
        <w:rPr>
          <w:sz w:val="24"/>
          <w:szCs w:val="32"/>
        </w:rPr>
        <w:t>年</w:t>
      </w:r>
      <w:r>
        <w:rPr>
          <w:sz w:val="24"/>
          <w:szCs w:val="32"/>
        </w:rPr>
        <w:t xml:space="preserve">   </w:t>
      </w:r>
      <w:r>
        <w:rPr>
          <w:sz w:val="24"/>
          <w:szCs w:val="32"/>
        </w:rPr>
        <w:t>月</w:t>
      </w:r>
      <w:r>
        <w:rPr>
          <w:sz w:val="24"/>
          <w:szCs w:val="32"/>
        </w:rPr>
        <w:t xml:space="preserve">   </w:t>
      </w:r>
      <w:r>
        <w:rPr>
          <w:sz w:val="24"/>
          <w:szCs w:val="32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4"/>
        <w:gridCol w:w="1765"/>
        <w:gridCol w:w="1581"/>
        <w:gridCol w:w="1708"/>
        <w:gridCol w:w="1903"/>
        <w:gridCol w:w="1489"/>
        <w:gridCol w:w="1281"/>
        <w:gridCol w:w="1177"/>
        <w:gridCol w:w="908"/>
      </w:tblGrid>
      <w:tr w:rsidR="006647EA">
        <w:trPr>
          <w:trHeight w:val="434"/>
          <w:jc w:val="center"/>
        </w:trPr>
        <w:tc>
          <w:tcPr>
            <w:tcW w:w="3169" w:type="dxa"/>
            <w:gridSpan w:val="2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服务对象</w:t>
            </w:r>
          </w:p>
        </w:tc>
        <w:tc>
          <w:tcPr>
            <w:tcW w:w="3289" w:type="dxa"/>
            <w:gridSpan w:val="2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服务组织</w:t>
            </w:r>
          </w:p>
        </w:tc>
        <w:tc>
          <w:tcPr>
            <w:tcW w:w="1903" w:type="dxa"/>
            <w:vMerge w:val="restart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托管服务</w:t>
            </w:r>
          </w:p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面积（亩）</w:t>
            </w:r>
          </w:p>
        </w:tc>
        <w:tc>
          <w:tcPr>
            <w:tcW w:w="1489" w:type="dxa"/>
            <w:vMerge w:val="restart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补助</w:t>
            </w:r>
            <w:r>
              <w:rPr>
                <w:sz w:val="24"/>
                <w:szCs w:val="32"/>
              </w:rPr>
              <w:t>标准</w:t>
            </w:r>
          </w:p>
        </w:tc>
        <w:tc>
          <w:tcPr>
            <w:tcW w:w="3366" w:type="dxa"/>
            <w:gridSpan w:val="3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补助</w:t>
            </w:r>
            <w:r>
              <w:rPr>
                <w:sz w:val="24"/>
                <w:szCs w:val="32"/>
              </w:rPr>
              <w:t>金额（元）</w:t>
            </w:r>
          </w:p>
        </w:tc>
      </w:tr>
      <w:tr w:rsidR="006647EA">
        <w:trPr>
          <w:trHeight w:val="440"/>
          <w:jc w:val="center"/>
        </w:trPr>
        <w:tc>
          <w:tcPr>
            <w:tcW w:w="1404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名称</w:t>
            </w:r>
          </w:p>
        </w:tc>
        <w:tc>
          <w:tcPr>
            <w:tcW w:w="1765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开户行</w:t>
            </w:r>
            <w:r>
              <w:rPr>
                <w:rFonts w:hint="eastAsia"/>
                <w:sz w:val="24"/>
                <w:szCs w:val="32"/>
              </w:rPr>
              <w:t>及</w:t>
            </w:r>
            <w:r>
              <w:rPr>
                <w:sz w:val="24"/>
                <w:szCs w:val="32"/>
              </w:rPr>
              <w:t>账号</w:t>
            </w:r>
          </w:p>
        </w:tc>
        <w:tc>
          <w:tcPr>
            <w:tcW w:w="1581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名称</w:t>
            </w:r>
          </w:p>
        </w:tc>
        <w:tc>
          <w:tcPr>
            <w:tcW w:w="1708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开户行</w:t>
            </w:r>
            <w:r>
              <w:rPr>
                <w:rFonts w:hint="eastAsia"/>
                <w:sz w:val="24"/>
                <w:szCs w:val="32"/>
              </w:rPr>
              <w:t>及</w:t>
            </w:r>
            <w:r>
              <w:rPr>
                <w:sz w:val="24"/>
                <w:szCs w:val="32"/>
              </w:rPr>
              <w:t>账号</w:t>
            </w:r>
          </w:p>
        </w:tc>
        <w:tc>
          <w:tcPr>
            <w:tcW w:w="1903" w:type="dxa"/>
            <w:vMerge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489" w:type="dxa"/>
            <w:vMerge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281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服务对象</w:t>
            </w:r>
          </w:p>
        </w:tc>
        <w:tc>
          <w:tcPr>
            <w:tcW w:w="1177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服务组织</w:t>
            </w:r>
          </w:p>
        </w:tc>
        <w:tc>
          <w:tcPr>
            <w:tcW w:w="908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合计</w:t>
            </w:r>
          </w:p>
        </w:tc>
      </w:tr>
      <w:tr w:rsidR="006647EA">
        <w:trPr>
          <w:trHeight w:val="454"/>
          <w:jc w:val="center"/>
        </w:trPr>
        <w:tc>
          <w:tcPr>
            <w:tcW w:w="1404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6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5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903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48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17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9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</w:tr>
      <w:tr w:rsidR="006647EA">
        <w:trPr>
          <w:trHeight w:val="454"/>
          <w:jc w:val="center"/>
        </w:trPr>
        <w:tc>
          <w:tcPr>
            <w:tcW w:w="1404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6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5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903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48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17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9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</w:tr>
      <w:tr w:rsidR="006647EA">
        <w:trPr>
          <w:trHeight w:val="454"/>
          <w:jc w:val="center"/>
        </w:trPr>
        <w:tc>
          <w:tcPr>
            <w:tcW w:w="1404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6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5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903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48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17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9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</w:tr>
      <w:tr w:rsidR="006647EA">
        <w:trPr>
          <w:trHeight w:val="454"/>
          <w:jc w:val="center"/>
        </w:trPr>
        <w:tc>
          <w:tcPr>
            <w:tcW w:w="1404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6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5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903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48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17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9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</w:tr>
      <w:tr w:rsidR="006647EA">
        <w:trPr>
          <w:trHeight w:val="454"/>
          <w:jc w:val="center"/>
        </w:trPr>
        <w:tc>
          <w:tcPr>
            <w:tcW w:w="1404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6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5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903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48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17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9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</w:tr>
      <w:tr w:rsidR="006647EA">
        <w:trPr>
          <w:trHeight w:val="454"/>
          <w:jc w:val="center"/>
        </w:trPr>
        <w:tc>
          <w:tcPr>
            <w:tcW w:w="1404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6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5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903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48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17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9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</w:tr>
      <w:tr w:rsidR="006647EA">
        <w:trPr>
          <w:trHeight w:val="454"/>
          <w:jc w:val="center"/>
        </w:trPr>
        <w:tc>
          <w:tcPr>
            <w:tcW w:w="1404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6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5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7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903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48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17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9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</w:tr>
      <w:tr w:rsidR="006647EA">
        <w:trPr>
          <w:trHeight w:val="454"/>
          <w:jc w:val="center"/>
        </w:trPr>
        <w:tc>
          <w:tcPr>
            <w:tcW w:w="6458" w:type="dxa"/>
            <w:gridSpan w:val="4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合</w:t>
            </w:r>
            <w:r>
              <w:rPr>
                <w:sz w:val="24"/>
                <w:szCs w:val="32"/>
              </w:rPr>
              <w:t xml:space="preserve">    </w:t>
            </w:r>
            <w:r>
              <w:rPr>
                <w:sz w:val="24"/>
                <w:szCs w:val="32"/>
              </w:rPr>
              <w:t>计</w:t>
            </w:r>
          </w:p>
        </w:tc>
        <w:tc>
          <w:tcPr>
            <w:tcW w:w="1903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48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117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  <w:tc>
          <w:tcPr>
            <w:tcW w:w="90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32"/>
              </w:rPr>
            </w:pPr>
          </w:p>
        </w:tc>
      </w:tr>
    </w:tbl>
    <w:p w:rsidR="006647EA" w:rsidRDefault="006647EA">
      <w:pPr>
        <w:spacing w:line="240" w:lineRule="auto"/>
        <w:rPr>
          <w:sz w:val="21"/>
          <w:szCs w:val="15"/>
        </w:rPr>
      </w:pPr>
    </w:p>
    <w:p w:rsidR="006647EA" w:rsidRDefault="00BD6BE3">
      <w:pPr>
        <w:spacing w:line="240" w:lineRule="auto"/>
        <w:rPr>
          <w:sz w:val="21"/>
          <w:szCs w:val="15"/>
        </w:rPr>
      </w:pPr>
      <w:r>
        <w:rPr>
          <w:sz w:val="21"/>
          <w:szCs w:val="15"/>
        </w:rPr>
        <w:t>注：</w:t>
      </w:r>
      <w:r>
        <w:rPr>
          <w:sz w:val="21"/>
          <w:szCs w:val="15"/>
        </w:rPr>
        <w:t>1.</w:t>
      </w:r>
      <w:r>
        <w:rPr>
          <w:sz w:val="21"/>
          <w:szCs w:val="15"/>
        </w:rPr>
        <w:t>区级汇总表一式两份，一份由项目区农业农村委留存，一份交项目区财政局作为拨付作业</w:t>
      </w:r>
      <w:r>
        <w:rPr>
          <w:rFonts w:hint="eastAsia"/>
          <w:sz w:val="21"/>
          <w:szCs w:val="15"/>
        </w:rPr>
        <w:t>补助</w:t>
      </w:r>
      <w:r>
        <w:rPr>
          <w:sz w:val="21"/>
          <w:szCs w:val="15"/>
        </w:rPr>
        <w:t>资金凭证</w:t>
      </w:r>
    </w:p>
    <w:p w:rsidR="006647EA" w:rsidRDefault="00BD6BE3">
      <w:pPr>
        <w:spacing w:line="240" w:lineRule="auto"/>
        <w:ind w:firstLine="420"/>
        <w:rPr>
          <w:szCs w:val="21"/>
        </w:rPr>
      </w:pPr>
      <w:r>
        <w:rPr>
          <w:sz w:val="21"/>
          <w:szCs w:val="15"/>
        </w:rPr>
        <w:t>2</w:t>
      </w:r>
      <w:r>
        <w:rPr>
          <w:rFonts w:hint="eastAsia"/>
          <w:sz w:val="21"/>
          <w:szCs w:val="15"/>
        </w:rPr>
        <w:t>.</w:t>
      </w:r>
      <w:r>
        <w:rPr>
          <w:rFonts w:hint="eastAsia"/>
          <w:sz w:val="21"/>
          <w:szCs w:val="15"/>
        </w:rPr>
        <w:t>此表供各项目实施区参考，可根据实际情况调整。</w:t>
      </w:r>
    </w:p>
    <w:p w:rsidR="006647EA" w:rsidRDefault="006647EA">
      <w:pPr>
        <w:widowControl/>
        <w:spacing w:line="620" w:lineRule="exact"/>
        <w:ind w:firstLine="640"/>
        <w:jc w:val="left"/>
        <w:rPr>
          <w:rFonts w:eastAsia="仿宋"/>
        </w:rPr>
        <w:sectPr w:rsidR="006647EA">
          <w:footerReference w:type="even" r:id="rId7"/>
          <w:footerReference w:type="default" r:id="rId8"/>
          <w:pgSz w:w="16838" w:h="11906" w:orient="landscape"/>
          <w:pgMar w:top="1531" w:right="1814" w:bottom="1276" w:left="1758" w:header="851" w:footer="894" w:gutter="0"/>
          <w:cols w:space="720"/>
          <w:titlePg/>
          <w:docGrid w:linePitch="634"/>
        </w:sectPr>
      </w:pPr>
    </w:p>
    <w:bookmarkEnd w:id="0"/>
    <w:bookmarkEnd w:id="1"/>
    <w:bookmarkEnd w:id="2"/>
    <w:p w:rsidR="006647EA" w:rsidRDefault="006647EA" w:rsidP="008D19FC">
      <w:pPr>
        <w:widowControl/>
        <w:spacing w:line="620" w:lineRule="exact"/>
        <w:jc w:val="left"/>
      </w:pPr>
    </w:p>
    <w:sectPr w:rsidR="006647EA" w:rsidSect="008D19FC">
      <w:headerReference w:type="default" r:id="rId9"/>
      <w:footerReference w:type="even" r:id="rId10"/>
      <w:footerReference w:type="default" r:id="rId11"/>
      <w:pgSz w:w="16838" w:h="11906" w:orient="landscape"/>
      <w:pgMar w:top="1440" w:right="1701" w:bottom="1440" w:left="1758" w:header="851" w:footer="1293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629" w:rsidRDefault="00ED1629">
      <w:pPr>
        <w:spacing w:line="240" w:lineRule="auto"/>
      </w:pPr>
      <w:r>
        <w:separator/>
      </w:r>
    </w:p>
  </w:endnote>
  <w:endnote w:type="continuationSeparator" w:id="0">
    <w:p w:rsidR="00ED1629" w:rsidRDefault="00ED162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仿宋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snapToGrid w:val="0"/>
      <w:ind w:right="360" w:firstLineChars="100" w:firstLine="268"/>
      <w:jc w:val="left"/>
      <w:rPr>
        <w:rFonts w:ascii="等线" w:eastAsia="等线" w:hAnsi="等线"/>
        <w:sz w:val="18"/>
        <w:szCs w:val="18"/>
      </w:rPr>
    </w:pPr>
    <w:r>
      <w:rPr>
        <w:rFonts w:ascii="宋体" w:eastAsia="宋体" w:hAnsi="宋体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1250583307"/>
      </w:sdtPr>
      <w:sdtContent>
        <w:r>
          <w:rPr>
            <w:rFonts w:ascii="宋体" w:eastAsia="宋体" w:hAnsi="宋体"/>
            <w:sz w:val="28"/>
            <w:szCs w:val="28"/>
          </w:rPr>
          <w:t xml:space="preserve"> </w:t>
        </w:r>
        <w:r w:rsidR="00371125">
          <w:rPr>
            <w:rFonts w:eastAsia="宋体"/>
            <w:sz w:val="28"/>
            <w:szCs w:val="28"/>
          </w:rPr>
          <w:fldChar w:fldCharType="begin"/>
        </w:r>
        <w:r>
          <w:rPr>
            <w:rFonts w:eastAsia="宋体"/>
            <w:sz w:val="28"/>
            <w:szCs w:val="28"/>
          </w:rPr>
          <w:instrText>PAGE   \* MERGEFORMAT</w:instrText>
        </w:r>
        <w:r w:rsidR="00371125">
          <w:rPr>
            <w:rFonts w:eastAsia="宋体"/>
            <w:sz w:val="28"/>
            <w:szCs w:val="28"/>
          </w:rPr>
          <w:fldChar w:fldCharType="separate"/>
        </w:r>
        <w:r>
          <w:rPr>
            <w:rFonts w:eastAsia="宋体"/>
            <w:sz w:val="28"/>
            <w:szCs w:val="28"/>
            <w:lang w:val="zh-CN"/>
          </w:rPr>
          <w:t>16</w:t>
        </w:r>
        <w:r w:rsidR="00371125">
          <w:rPr>
            <w:rFonts w:eastAsia="宋体"/>
            <w:sz w:val="28"/>
            <w:szCs w:val="28"/>
          </w:rPr>
          <w:fldChar w:fldCharType="end"/>
        </w:r>
        <w:r>
          <w:rPr>
            <w:rFonts w:ascii="宋体" w:eastAsia="宋体" w:hAnsi="宋体"/>
            <w:sz w:val="28"/>
            <w:szCs w:val="28"/>
          </w:rPr>
          <w:t xml:space="preserve"> </w:t>
        </w:r>
      </w:sdtContent>
    </w:sdt>
    <w:r>
      <w:rPr>
        <w:rFonts w:ascii="宋体" w:eastAsia="宋体" w:hAnsi="宋体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wordWrap w:val="0"/>
      <w:snapToGrid w:val="0"/>
      <w:ind w:firstLine="560"/>
      <w:jc w:val="right"/>
      <w:rPr>
        <w:rFonts w:ascii="等线" w:eastAsia="等线" w:hAnsi="等线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pStyle w:val="a6"/>
      <w:framePr w:wrap="around" w:vAnchor="text" w:hAnchor="margin" w:xAlign="outside" w:y="1"/>
      <w:ind w:firstLine="560"/>
      <w:rPr>
        <w:sz w:val="28"/>
        <w:szCs w:val="28"/>
      </w:rPr>
    </w:pPr>
  </w:p>
  <w:p w:rsidR="00BD6BE3" w:rsidRDefault="00BD6BE3">
    <w:pPr>
      <w:pStyle w:val="a6"/>
      <w:framePr w:wrap="around" w:vAnchor="text" w:hAnchor="margin" w:xAlign="outside" w:y="1"/>
      <w:ind w:firstLine="560"/>
      <w:rPr>
        <w:rStyle w:val="a9"/>
        <w:sz w:val="28"/>
        <w:szCs w:val="28"/>
      </w:rPr>
    </w:pPr>
    <w:r>
      <w:rPr>
        <w:rFonts w:hint="eastAsia"/>
        <w:sz w:val="28"/>
        <w:szCs w:val="28"/>
      </w:rPr>
      <w:t xml:space="preserve">  </w:t>
    </w:r>
    <w:r>
      <w:rPr>
        <w:sz w:val="28"/>
        <w:szCs w:val="28"/>
      </w:rPr>
      <w:t xml:space="preserve">— </w:t>
    </w:r>
    <w:r w:rsidR="00371125">
      <w:rPr>
        <w:sz w:val="28"/>
        <w:szCs w:val="28"/>
      </w:rPr>
      <w:fldChar w:fldCharType="begin"/>
    </w:r>
    <w:r>
      <w:rPr>
        <w:rStyle w:val="a9"/>
        <w:sz w:val="28"/>
        <w:szCs w:val="28"/>
      </w:rPr>
      <w:instrText xml:space="preserve">PAGE  </w:instrText>
    </w:r>
    <w:r w:rsidR="00371125">
      <w:rPr>
        <w:sz w:val="28"/>
        <w:szCs w:val="28"/>
      </w:rPr>
      <w:fldChar w:fldCharType="separate"/>
    </w:r>
    <w:r>
      <w:rPr>
        <w:rStyle w:val="a9"/>
        <w:sz w:val="28"/>
        <w:szCs w:val="28"/>
      </w:rPr>
      <w:t>18</w:t>
    </w:r>
    <w:r w:rsidR="00371125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  <w:p w:rsidR="00BD6BE3" w:rsidRDefault="00BD6BE3">
    <w:pPr>
      <w:pStyle w:val="a6"/>
      <w:ind w:right="360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pStyle w:val="a6"/>
      <w:wordWrap w:val="0"/>
      <w:jc w:val="right"/>
    </w:pPr>
    <w:r>
      <w:rPr>
        <w:rFonts w:ascii="宋体" w:eastAsia="宋体" w:hAnsi="宋体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849104479"/>
      </w:sdtPr>
      <w:sdtContent>
        <w:r>
          <w:rPr>
            <w:rFonts w:ascii="宋体" w:eastAsia="宋体" w:hAnsi="宋体"/>
            <w:sz w:val="28"/>
            <w:szCs w:val="28"/>
          </w:rPr>
          <w:t xml:space="preserve"> </w:t>
        </w:r>
        <w:r w:rsidR="00371125">
          <w:rPr>
            <w:rFonts w:eastAsia="宋体"/>
            <w:sz w:val="28"/>
            <w:szCs w:val="28"/>
          </w:rPr>
          <w:fldChar w:fldCharType="begin"/>
        </w:r>
        <w:r>
          <w:rPr>
            <w:rFonts w:eastAsia="宋体"/>
            <w:sz w:val="28"/>
            <w:szCs w:val="28"/>
          </w:rPr>
          <w:instrText>PAGE   \* MERGEFORMAT</w:instrText>
        </w:r>
        <w:r w:rsidR="00371125">
          <w:rPr>
            <w:rFonts w:eastAsia="宋体"/>
            <w:sz w:val="28"/>
            <w:szCs w:val="28"/>
          </w:rPr>
          <w:fldChar w:fldCharType="separate"/>
        </w:r>
        <w:r w:rsidR="008D19FC" w:rsidRPr="008D19FC">
          <w:rPr>
            <w:rFonts w:eastAsia="宋体"/>
            <w:noProof/>
            <w:sz w:val="28"/>
            <w:szCs w:val="28"/>
            <w:lang w:val="zh-CN"/>
          </w:rPr>
          <w:t>2</w:t>
        </w:r>
        <w:r w:rsidR="00371125">
          <w:rPr>
            <w:rFonts w:eastAsia="宋体"/>
            <w:sz w:val="28"/>
            <w:szCs w:val="28"/>
          </w:rPr>
          <w:fldChar w:fldCharType="end"/>
        </w:r>
        <w:r>
          <w:rPr>
            <w:rFonts w:ascii="宋体" w:eastAsia="宋体" w:hAnsi="宋体"/>
            <w:sz w:val="28"/>
            <w:szCs w:val="28"/>
          </w:rPr>
          <w:t xml:space="preserve"> </w:t>
        </w:r>
      </w:sdtContent>
    </w:sdt>
    <w:r>
      <w:rPr>
        <w:rFonts w:ascii="宋体" w:eastAsia="宋体" w:hAnsi="宋体"/>
        <w:sz w:val="28"/>
        <w:szCs w:val="28"/>
      </w:rPr>
      <w:t xml:space="preserve">—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629" w:rsidRDefault="00ED1629">
      <w:pPr>
        <w:spacing w:line="240" w:lineRule="auto"/>
      </w:pPr>
      <w:r>
        <w:separator/>
      </w:r>
    </w:p>
  </w:footnote>
  <w:footnote w:type="continuationSeparator" w:id="0">
    <w:p w:rsidR="00ED1629" w:rsidRDefault="00ED162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ind w:firstLine="64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752274"/>
    <w:rsid w:val="BFAE3DCF"/>
    <w:rsid w:val="00036B15"/>
    <w:rsid w:val="000478F1"/>
    <w:rsid w:val="00107AD2"/>
    <w:rsid w:val="001675B9"/>
    <w:rsid w:val="00171BD5"/>
    <w:rsid w:val="001C0248"/>
    <w:rsid w:val="00206765"/>
    <w:rsid w:val="002227E8"/>
    <w:rsid w:val="00224BB7"/>
    <w:rsid w:val="00301DE7"/>
    <w:rsid w:val="00315D11"/>
    <w:rsid w:val="00371125"/>
    <w:rsid w:val="003F1648"/>
    <w:rsid w:val="0046428A"/>
    <w:rsid w:val="004E0280"/>
    <w:rsid w:val="005514D1"/>
    <w:rsid w:val="0061226D"/>
    <w:rsid w:val="00615FC2"/>
    <w:rsid w:val="00650B59"/>
    <w:rsid w:val="006647EA"/>
    <w:rsid w:val="00693A2B"/>
    <w:rsid w:val="006B2DB7"/>
    <w:rsid w:val="006D605A"/>
    <w:rsid w:val="006F641C"/>
    <w:rsid w:val="007274DB"/>
    <w:rsid w:val="008624EE"/>
    <w:rsid w:val="008927A5"/>
    <w:rsid w:val="008D19FC"/>
    <w:rsid w:val="008E1187"/>
    <w:rsid w:val="00936D84"/>
    <w:rsid w:val="00937F93"/>
    <w:rsid w:val="00966C40"/>
    <w:rsid w:val="00983D8E"/>
    <w:rsid w:val="009C08C6"/>
    <w:rsid w:val="00A139ED"/>
    <w:rsid w:val="00BA55DD"/>
    <w:rsid w:val="00BD6BE3"/>
    <w:rsid w:val="00BF76B0"/>
    <w:rsid w:val="00C018EE"/>
    <w:rsid w:val="00C033B7"/>
    <w:rsid w:val="00C21BCF"/>
    <w:rsid w:val="00C30D5A"/>
    <w:rsid w:val="00C3761E"/>
    <w:rsid w:val="00C53873"/>
    <w:rsid w:val="00C804F2"/>
    <w:rsid w:val="00C956C2"/>
    <w:rsid w:val="00CA473B"/>
    <w:rsid w:val="00CC185B"/>
    <w:rsid w:val="00CE5DBA"/>
    <w:rsid w:val="00D622C1"/>
    <w:rsid w:val="00E85119"/>
    <w:rsid w:val="00ED1629"/>
    <w:rsid w:val="00ED324E"/>
    <w:rsid w:val="00F0192D"/>
    <w:rsid w:val="00F624CF"/>
    <w:rsid w:val="09752274"/>
    <w:rsid w:val="0ACB4064"/>
    <w:rsid w:val="714D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header" w:uiPriority="99" w:unhideWhenUsed="1" w:qFormat="1"/>
    <w:lsdException w:name="footer" w:unhideWhenUsed="1" w:qFormat="1"/>
    <w:lsdException w:name="caption" w:semiHidden="1" w:unhideWhenUsed="1" w:qFormat="1"/>
    <w:lsdException w:name="page number" w:uiPriority="99" w:unhideWhenUsed="1" w:qFormat="1"/>
    <w:lsdException w:name="Title" w:qFormat="1"/>
    <w:lsdException w:name="Default Paragraph Font" w:semiHidden="1" w:uiPriority="1" w:unhideWhenUsed="1" w:qFormat="1"/>
    <w:lsdException w:name="Body Text" w:semiHidden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7EA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kern w:val="2"/>
      <w:sz w:val="32"/>
    </w:rPr>
  </w:style>
  <w:style w:type="paragraph" w:styleId="3">
    <w:name w:val="heading 3"/>
    <w:basedOn w:val="a"/>
    <w:next w:val="a"/>
    <w:unhideWhenUsed/>
    <w:qFormat/>
    <w:rsid w:val="006647EA"/>
    <w:pPr>
      <w:keepNext/>
      <w:keepLines/>
      <w:spacing w:before="260" w:after="260" w:line="416" w:lineRule="atLeas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rsid w:val="006647EA"/>
    <w:pPr>
      <w:ind w:firstLineChars="200" w:firstLine="420"/>
    </w:pPr>
  </w:style>
  <w:style w:type="paragraph" w:styleId="a4">
    <w:name w:val="Body Text"/>
    <w:basedOn w:val="a"/>
    <w:semiHidden/>
    <w:unhideWhenUsed/>
    <w:qFormat/>
    <w:rsid w:val="006647EA"/>
    <w:pPr>
      <w:spacing w:after="120"/>
    </w:pPr>
  </w:style>
  <w:style w:type="paragraph" w:styleId="a5">
    <w:name w:val="Balloon Text"/>
    <w:basedOn w:val="a"/>
    <w:link w:val="Char"/>
    <w:qFormat/>
    <w:rsid w:val="006647EA"/>
    <w:pPr>
      <w:spacing w:line="240" w:lineRule="auto"/>
    </w:pPr>
    <w:rPr>
      <w:sz w:val="18"/>
      <w:szCs w:val="18"/>
    </w:rPr>
  </w:style>
  <w:style w:type="paragraph" w:styleId="a6">
    <w:name w:val="footer"/>
    <w:basedOn w:val="a"/>
    <w:next w:val="a"/>
    <w:unhideWhenUsed/>
    <w:qFormat/>
    <w:rsid w:val="006647E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a7">
    <w:name w:val="header"/>
    <w:basedOn w:val="a"/>
    <w:uiPriority w:val="99"/>
    <w:unhideWhenUsed/>
    <w:qFormat/>
    <w:rsid w:val="00664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0"/>
      <w:sz w:val="18"/>
      <w:szCs w:val="18"/>
    </w:rPr>
  </w:style>
  <w:style w:type="table" w:styleId="a8">
    <w:name w:val="Table Grid"/>
    <w:basedOn w:val="a1"/>
    <w:qFormat/>
    <w:rsid w:val="006647EA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unhideWhenUsed/>
    <w:qFormat/>
    <w:rsid w:val="006647EA"/>
  </w:style>
  <w:style w:type="paragraph" w:customStyle="1" w:styleId="Default">
    <w:name w:val="Default"/>
    <w:qFormat/>
    <w:rsid w:val="006647EA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宋体" w:eastAsia="宋体" w:hAnsi="Times New Roman" w:cs="Times New Roman"/>
      <w:sz w:val="21"/>
      <w:szCs w:val="22"/>
    </w:rPr>
  </w:style>
  <w:style w:type="paragraph" w:customStyle="1" w:styleId="2">
    <w:name w:val="正文2"/>
    <w:next w:val="a"/>
    <w:qFormat/>
    <w:rsid w:val="006647EA"/>
    <w:pPr>
      <w:widowControl w:val="0"/>
      <w:jc w:val="both"/>
    </w:pPr>
    <w:rPr>
      <w:rFonts w:ascii="仿宋_GB2312" w:eastAsia="仿宋_GB2312" w:hAnsi="等线" w:cs="Times New Roman"/>
      <w:kern w:val="2"/>
      <w:sz w:val="32"/>
      <w:szCs w:val="22"/>
    </w:rPr>
  </w:style>
  <w:style w:type="character" w:customStyle="1" w:styleId="Char">
    <w:name w:val="批注框文本 Char"/>
    <w:basedOn w:val="a0"/>
    <w:link w:val="a5"/>
    <w:qFormat/>
    <w:rsid w:val="006647EA"/>
    <w:rPr>
      <w:rFonts w:ascii="Times New Roman" w:eastAsia="仿宋_GB2312" w:hAnsi="Times New Roman" w:cs="Times New Roman"/>
      <w:spacing w:val="-6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丁振山</dc:creator>
  <cp:lastModifiedBy>psdn</cp:lastModifiedBy>
  <cp:revision>3</cp:revision>
  <cp:lastPrinted>2025-08-05T09:58:00Z</cp:lastPrinted>
  <dcterms:created xsi:type="dcterms:W3CDTF">2025-08-21T07:20:00Z</dcterms:created>
  <dcterms:modified xsi:type="dcterms:W3CDTF">2025-08-21T07:21:00Z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B8AB60D4EE2F4F51AF5F39F674FDEBB6_11</vt:lpwstr>
  </property>
  <property fmtid="{D5CDD505-2E9C-101B-9397-08002B2CF9AE}" pid="4" name="KSOTemplateDocerSaveRecord">
    <vt:lpwstr>eyJoZGlkIjoiZGRjOGI3MGRkYWVlYjgzZjIxYjA1MWMwMjNjMWFiM2UiLCJ1c2VySWQiOiI1MDcyOTQ5NDcifQ==</vt:lpwstr>
  </property>
</Properties>
</file>