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36C9D">
      <w:pPr>
        <w:spacing w:line="620" w:lineRule="exact"/>
        <w:ind w:firstLine="0" w:firstLineChars="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3</w:t>
      </w:r>
      <w:bookmarkStart w:id="0" w:name="_GoBack"/>
      <w:bookmarkEnd w:id="0"/>
    </w:p>
    <w:p w14:paraId="3F438F31">
      <w:pPr>
        <w:widowControl/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  <w:lang w:val="en-US" w:eastAsia="zh-CN"/>
        </w:rPr>
        <w:t>武清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区2024年农业社会化服务作业监督检查表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81"/>
        <w:gridCol w:w="1134"/>
        <w:gridCol w:w="850"/>
        <w:gridCol w:w="851"/>
        <w:gridCol w:w="851"/>
        <w:gridCol w:w="489"/>
        <w:gridCol w:w="489"/>
        <w:gridCol w:w="489"/>
        <w:gridCol w:w="489"/>
        <w:gridCol w:w="489"/>
        <w:gridCol w:w="492"/>
        <w:gridCol w:w="2065"/>
        <w:gridCol w:w="2077"/>
      </w:tblGrid>
      <w:tr w14:paraId="0DE6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noWrap w:val="0"/>
            <w:vAlign w:val="center"/>
          </w:tcPr>
          <w:p w14:paraId="65A263E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服务对象</w:t>
            </w:r>
          </w:p>
          <w:p w14:paraId="711216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0077D1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"/>
              </w:rPr>
              <w:t>服务主体</w:t>
            </w:r>
          </w:p>
          <w:p w14:paraId="650D28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51E9E9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作物种类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0D4D44D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作业</w:t>
            </w:r>
          </w:p>
          <w:p w14:paraId="5E1670A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43A86C7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实测作业面积（亩）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22D649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合同作业面积（亩）</w:t>
            </w:r>
          </w:p>
        </w:tc>
        <w:tc>
          <w:tcPr>
            <w:tcW w:w="2937" w:type="dxa"/>
            <w:gridSpan w:val="6"/>
            <w:noWrap w:val="0"/>
            <w:vAlign w:val="center"/>
          </w:tcPr>
          <w:p w14:paraId="4BA0A985">
            <w:pPr>
              <w:widowControl/>
              <w:tabs>
                <w:tab w:val="left" w:pos="226"/>
              </w:tabs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检查作业质量</w:t>
            </w:r>
          </w:p>
        </w:tc>
        <w:tc>
          <w:tcPr>
            <w:tcW w:w="2065" w:type="dxa"/>
            <w:vMerge w:val="restart"/>
            <w:noWrap w:val="0"/>
            <w:vAlign w:val="center"/>
          </w:tcPr>
          <w:p w14:paraId="34DC16A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检查结论</w:t>
            </w:r>
          </w:p>
        </w:tc>
        <w:tc>
          <w:tcPr>
            <w:tcW w:w="2077" w:type="dxa"/>
            <w:vMerge w:val="restart"/>
            <w:noWrap w:val="0"/>
            <w:vAlign w:val="center"/>
          </w:tcPr>
          <w:p w14:paraId="67E15A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检查人签字</w:t>
            </w:r>
          </w:p>
        </w:tc>
      </w:tr>
      <w:tr w14:paraId="6602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A3343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6C286A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7E6BB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 w14:paraId="1058D7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7957A60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630D48F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C8123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测点a</w:t>
            </w:r>
          </w:p>
        </w:tc>
        <w:tc>
          <w:tcPr>
            <w:tcW w:w="489" w:type="dxa"/>
            <w:noWrap w:val="0"/>
            <w:vAlign w:val="center"/>
          </w:tcPr>
          <w:p w14:paraId="6877CF8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测点b</w:t>
            </w:r>
          </w:p>
        </w:tc>
        <w:tc>
          <w:tcPr>
            <w:tcW w:w="489" w:type="dxa"/>
            <w:noWrap w:val="0"/>
            <w:vAlign w:val="center"/>
          </w:tcPr>
          <w:p w14:paraId="7927D2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测点c</w:t>
            </w:r>
          </w:p>
        </w:tc>
        <w:tc>
          <w:tcPr>
            <w:tcW w:w="489" w:type="dxa"/>
            <w:noWrap w:val="0"/>
            <w:vAlign w:val="center"/>
          </w:tcPr>
          <w:p w14:paraId="3DCA4F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测点d</w:t>
            </w:r>
          </w:p>
        </w:tc>
        <w:tc>
          <w:tcPr>
            <w:tcW w:w="489" w:type="dxa"/>
            <w:noWrap w:val="0"/>
            <w:vAlign w:val="center"/>
          </w:tcPr>
          <w:p w14:paraId="576A2B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测点e</w:t>
            </w:r>
          </w:p>
        </w:tc>
        <w:tc>
          <w:tcPr>
            <w:tcW w:w="492" w:type="dxa"/>
            <w:noWrap w:val="0"/>
            <w:vAlign w:val="center"/>
          </w:tcPr>
          <w:p w14:paraId="7DCB5B6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  <w:t>测点f</w:t>
            </w:r>
          </w:p>
        </w:tc>
        <w:tc>
          <w:tcPr>
            <w:tcW w:w="2065" w:type="dxa"/>
            <w:vMerge w:val="continue"/>
            <w:noWrap w:val="0"/>
            <w:vAlign w:val="center"/>
          </w:tcPr>
          <w:p w14:paraId="590E6E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vMerge w:val="continue"/>
            <w:noWrap w:val="0"/>
            <w:vAlign w:val="center"/>
          </w:tcPr>
          <w:p w14:paraId="3FE9530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879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34EE4B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5F13B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11D7E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3BC3D9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731B30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454075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357A74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18D3802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6521B9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19BE68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5CED15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1CDE10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center"/>
          </w:tcPr>
          <w:p w14:paraId="75B78A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6875BD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984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00799D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56A86B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68EDE2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2D24A2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3341DE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56DFF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CEA75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109C5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6F835E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6D7597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9CAC9D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7C545DE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top"/>
          </w:tcPr>
          <w:p w14:paraId="3862D6D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2BC4E2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61B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4A06A3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2967B5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8D0D5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4E88F9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237DF0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BCD7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7CE3CCC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7EB5D1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360340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788A49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0B5A9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660F7E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top"/>
          </w:tcPr>
          <w:p w14:paraId="2BD0B65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07763E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C2F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4CEE83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30369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6465B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52D4F8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D0844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C377F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5BC2F1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4A36BD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E3271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01588F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318335A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536738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top"/>
          </w:tcPr>
          <w:p w14:paraId="047B3D4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454708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83C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1DB86C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2D760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6150C5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47D1236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DA736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17DC86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1A502F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488BD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60C417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F84B8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7536DD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4B8F87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top"/>
          </w:tcPr>
          <w:p w14:paraId="1162323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1CA09F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A19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32D4FF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32B142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33AC8F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320DB2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E0600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39FF6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EFF22B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CB7C2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7B7061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3C20A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0FD9D9B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5EA4BE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top"/>
          </w:tcPr>
          <w:p w14:paraId="7A464A1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7B7F8B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C91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noWrap w:val="0"/>
            <w:vAlign w:val="center"/>
          </w:tcPr>
          <w:p w14:paraId="741048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7ACC23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noWrap w:val="0"/>
            <w:vAlign w:val="top"/>
          </w:tcPr>
          <w:p w14:paraId="014841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noWrap w:val="0"/>
            <w:vAlign w:val="top"/>
          </w:tcPr>
          <w:p w14:paraId="4FB044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AEA94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B8ED16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2ADEC5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3968CA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42AEA0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15D363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89" w:type="dxa"/>
            <w:noWrap w:val="0"/>
            <w:vAlign w:val="center"/>
          </w:tcPr>
          <w:p w14:paraId="1A3E57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92" w:type="dxa"/>
            <w:noWrap w:val="0"/>
            <w:vAlign w:val="center"/>
          </w:tcPr>
          <w:p w14:paraId="68052BA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5" w:type="dxa"/>
            <w:noWrap w:val="0"/>
            <w:vAlign w:val="top"/>
          </w:tcPr>
          <w:p w14:paraId="1713B12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7" w:type="dxa"/>
            <w:noWrap w:val="0"/>
            <w:vAlign w:val="center"/>
          </w:tcPr>
          <w:p w14:paraId="267A74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 w14:paraId="3F16466A">
      <w:pPr>
        <w:widowControl/>
        <w:spacing w:line="240" w:lineRule="auto"/>
        <w:ind w:firstLine="0" w:firstLineChars="0"/>
        <w:rPr>
          <w:color w:val="auto"/>
          <w:sz w:val="21"/>
          <w:szCs w:val="21"/>
          <w:highlight w:val="none"/>
        </w:rPr>
      </w:pPr>
    </w:p>
    <w:p w14:paraId="53A7B034">
      <w:pPr>
        <w:widowControl/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注：1.作业类型填写耕、种、防、收等具体作业类型。</w:t>
      </w:r>
    </w:p>
    <w:p w14:paraId="1B43A98A">
      <w:pPr>
        <w:widowControl/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2.检查作业质量测点a、b、c、d、e、f，作业质量符合要求的填“√”，不符合质量要求的填“×”。</w:t>
      </w:r>
    </w:p>
    <w:p w14:paraId="033B47CC">
      <w:pPr>
        <w:widowControl/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3.如作业面积、作业质量均符合要求，则检查结论可填写“合格”；如作业面积或作业质量存在问题，可在检查结论中指出。</w:t>
      </w:r>
    </w:p>
    <w:p w14:paraId="1424C8FA">
      <w:pPr>
        <w:widowControl/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4.检查人可以是市、区、镇、村项目管理人员以及接受社会化服务的农户代表等。</w:t>
      </w:r>
    </w:p>
    <w:p w14:paraId="50A21F69">
      <w:pPr>
        <w:widowControl/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5.本表格式、内容仅供参考，各项目实施区可根据实际情况自行调整。</w:t>
      </w:r>
    </w:p>
    <w:p w14:paraId="036A9194">
      <w:pPr>
        <w:widowControl/>
        <w:spacing w:line="240" w:lineRule="auto"/>
        <w:ind w:firstLine="420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6.在监督检查过程中如发现弄虚作假、质量不达标等问题，应及时报告区农业社会化服务责任部门，并督促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"/>
        </w:rPr>
        <w:t>服务主体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限期整改。</w:t>
      </w:r>
    </w:p>
    <w:p w14:paraId="30DD13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538C0B99"/>
    <w:rsid w:val="538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2024-10-23T08:28:00Z</dcterms:created>
  <dc:creator>李鹏</dc:creator>
  <cp:lastModifiedBy>李鹏</cp:lastModifiedBy>
  <dcterms:modified xsi:type="dcterms:W3CDTF">2024-10-23T08:29:15Z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A64069ACBD79466599E3A5408A0440C3_11</vt:lpwstr>
  </property>
</Properties>
</file>