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auto"/>
        <w:rPr>
          <w:rFonts w:hint="default" w:ascii="Times New Roman" w:hAnsi="Times New Roman" w:eastAsia="方正小标宋简体" w:cs="Times New Roman"/>
          <w:b/>
          <w:bCs/>
          <w:color w:val="333333"/>
          <w:sz w:val="44"/>
          <w:szCs w:val="44"/>
        </w:rPr>
      </w:pPr>
      <w:r>
        <w:rPr>
          <w:rFonts w:hint="default" w:ascii="Times New Roman" w:hAnsi="Times New Roman" w:eastAsia="方正小标宋简体" w:cs="Times New Roman"/>
          <w:b/>
          <w:bCs/>
          <w:color w:val="333333"/>
          <w:sz w:val="44"/>
          <w:szCs w:val="44"/>
        </w:rPr>
        <w:t>关于《武清区人民政府关于开展</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auto"/>
        <w:rPr>
          <w:rFonts w:hint="default" w:ascii="Times New Roman" w:hAnsi="Times New Roman" w:eastAsia="方正小标宋简体" w:cs="Times New Roman"/>
          <w:b/>
          <w:bCs/>
          <w:color w:val="333333"/>
          <w:sz w:val="44"/>
          <w:szCs w:val="44"/>
        </w:rPr>
      </w:pPr>
      <w:r>
        <w:rPr>
          <w:rFonts w:hint="default" w:ascii="Times New Roman" w:hAnsi="Times New Roman" w:eastAsia="方正小标宋简体" w:cs="Times New Roman"/>
          <w:b/>
          <w:bCs/>
          <w:color w:val="333333"/>
          <w:sz w:val="44"/>
          <w:szCs w:val="44"/>
        </w:rPr>
        <w:t>第</w:t>
      </w:r>
      <w:r>
        <w:rPr>
          <w:rFonts w:hint="default" w:ascii="Times New Roman" w:hAnsi="Times New Roman" w:eastAsia="方正小标宋简体" w:cs="Times New Roman"/>
          <w:b/>
          <w:bCs/>
          <w:color w:val="333333"/>
          <w:sz w:val="44"/>
          <w:szCs w:val="44"/>
          <w:lang w:val="en-US" w:eastAsia="zh-CN"/>
        </w:rPr>
        <w:t>五</w:t>
      </w:r>
      <w:r>
        <w:rPr>
          <w:rFonts w:hint="default" w:ascii="Times New Roman" w:hAnsi="Times New Roman" w:eastAsia="方正小标宋简体" w:cs="Times New Roman"/>
          <w:b/>
          <w:bCs/>
          <w:color w:val="333333"/>
          <w:sz w:val="44"/>
          <w:szCs w:val="44"/>
        </w:rPr>
        <w:t>次全国经济普查工作的通知》政策解读</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ind w:firstLine="480"/>
        <w:textAlignment w:val="auto"/>
        <w:rPr>
          <w:rFonts w:hint="default" w:ascii="Times New Roman" w:hAnsi="Times New Roman" w:cs="Times New Roman"/>
          <w:b/>
          <w:bCs/>
          <w:color w:val="333333"/>
          <w:sz w:val="44"/>
          <w:szCs w:val="44"/>
        </w:rPr>
      </w:pPr>
    </w:p>
    <w:p>
      <w:pPr>
        <w:pStyle w:val="3"/>
        <w:keepNext w:val="0"/>
        <w:keepLines w:val="0"/>
        <w:pageBreakBefore w:val="0"/>
        <w:widowControl w:val="0"/>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方正黑体简体" w:cs="Times New Roman"/>
          <w:b/>
          <w:bCs w:val="0"/>
          <w:sz w:val="36"/>
          <w:szCs w:val="36"/>
        </w:rPr>
      </w:pPr>
      <w:r>
        <w:rPr>
          <w:rFonts w:hint="default" w:ascii="Times New Roman" w:hAnsi="Times New Roman" w:eastAsia="方正黑体简体" w:cs="Times New Roman"/>
          <w:b/>
          <w:bCs w:val="0"/>
          <w:sz w:val="36"/>
          <w:szCs w:val="36"/>
        </w:rPr>
        <w:t>一、为什么要开展第</w:t>
      </w:r>
      <w:r>
        <w:rPr>
          <w:rFonts w:hint="default" w:ascii="Times New Roman" w:hAnsi="Times New Roman" w:eastAsia="方正黑体简体" w:cs="Times New Roman"/>
          <w:b/>
          <w:bCs w:val="0"/>
          <w:sz w:val="36"/>
          <w:szCs w:val="36"/>
          <w:lang w:val="en-US" w:eastAsia="zh-CN"/>
        </w:rPr>
        <w:t>五</w:t>
      </w:r>
      <w:r>
        <w:rPr>
          <w:rFonts w:hint="default" w:ascii="Times New Roman" w:hAnsi="Times New Roman" w:eastAsia="方正黑体简体" w:cs="Times New Roman"/>
          <w:b/>
          <w:bCs w:val="0"/>
          <w:sz w:val="36"/>
          <w:szCs w:val="36"/>
        </w:rPr>
        <w:t>次全国经济普查？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720" w:firstLineChars="200"/>
        <w:textAlignment w:val="auto"/>
        <w:rPr>
          <w:rFonts w:hint="default" w:ascii="Times New Roman" w:hAnsi="Times New Roman" w:eastAsia="方正仿宋简体" w:cs="Times New Roman"/>
          <w:b w:val="0"/>
          <w:bCs/>
          <w:kern w:val="2"/>
          <w:sz w:val="36"/>
          <w:szCs w:val="36"/>
          <w:lang w:val="en-US" w:eastAsia="zh-CN" w:bidi="ar-SA"/>
        </w:rPr>
      </w:pPr>
      <w:r>
        <w:rPr>
          <w:rFonts w:hint="default" w:ascii="Times New Roman" w:hAnsi="Times New Roman" w:eastAsia="方正仿宋简体" w:cs="Times New Roman"/>
          <w:b w:val="0"/>
          <w:bCs/>
          <w:kern w:val="2"/>
          <w:sz w:val="36"/>
          <w:szCs w:val="36"/>
          <w:lang w:val="en-US" w:eastAsia="zh-CN" w:bidi="ar-SA"/>
        </w:rPr>
        <w:t>《全国经济普查条例》规定，经济普查每5年进行一次，分别在逢3、8的年份实施。2023年，我国将开展第五次全国经济普查。</w:t>
      </w:r>
    </w:p>
    <w:p>
      <w:pPr>
        <w:pStyle w:val="3"/>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方正仿宋简体" w:cs="Times New Roman"/>
          <w:b w:val="0"/>
          <w:bCs/>
          <w:kern w:val="2"/>
          <w:sz w:val="36"/>
          <w:szCs w:val="36"/>
          <w:lang w:val="en-US" w:eastAsia="zh-CN" w:bidi="ar-SA"/>
        </w:rPr>
      </w:pPr>
      <w:r>
        <w:rPr>
          <w:rFonts w:hint="default" w:ascii="Times New Roman" w:hAnsi="Times New Roman" w:eastAsia="方正仿宋简体" w:cs="Times New Roman"/>
          <w:b w:val="0"/>
          <w:bCs/>
          <w:kern w:val="2"/>
          <w:sz w:val="36"/>
          <w:szCs w:val="36"/>
          <w:lang w:val="en-US" w:eastAsia="zh-CN" w:bidi="ar-SA"/>
        </w:rPr>
        <w:t>此次经济普查的主要目的，就是全面调查本区第二产业和第三产业发展规模、布局和效益，统筹开展投入产出调查，摸清各类单位基本情况，掌握国民经济行业间经济联系，客观反映推动高质量发展、构建新发展格局、建设现代化经济体系、深化供给侧结构性改革等方面的新进展，客观反映推进京津冀协同发展、创新驱动发展、生态文明建设、高水平对外开放、公共服务体系建设等方面的新成果，客观反映武清区实施制造业强区等战略、促进制造业与现代服务业融合发展、数字经济等领域加快发展的新成效。通过普查，进一步夯实统计基础，深化统计现代化改革，为加强和改善宏观经济治理，科学制定中长期发展规划，加快推进市委、市政府“十项行动”和区委“3+1+1”工作思路落地落实，为推动我区高质量发展，加快建设</w:t>
      </w:r>
      <w:r>
        <w:rPr>
          <w:rFonts w:hint="eastAsia" w:eastAsia="方正仿宋简体" w:cs="Times New Roman"/>
          <w:b w:val="0"/>
          <w:bCs/>
          <w:kern w:val="2"/>
          <w:sz w:val="36"/>
          <w:szCs w:val="36"/>
          <w:lang w:val="en-US" w:eastAsia="zh-CN" w:bidi="ar-SA"/>
        </w:rPr>
        <w:t>“</w:t>
      </w:r>
      <w:r>
        <w:rPr>
          <w:rFonts w:hint="default" w:ascii="Times New Roman" w:hAnsi="Times New Roman" w:eastAsia="方正仿宋简体" w:cs="Times New Roman"/>
          <w:b w:val="0"/>
          <w:bCs/>
          <w:kern w:val="2"/>
          <w:sz w:val="36"/>
          <w:szCs w:val="36"/>
          <w:lang w:val="en-US" w:eastAsia="zh-CN" w:bidi="ar-SA"/>
        </w:rPr>
        <w:t>京津明珠、幸福武清</w:t>
      </w:r>
      <w:r>
        <w:rPr>
          <w:rFonts w:hint="eastAsia" w:eastAsia="方正仿宋简体" w:cs="Times New Roman"/>
          <w:b w:val="0"/>
          <w:bCs/>
          <w:kern w:val="2"/>
          <w:sz w:val="36"/>
          <w:szCs w:val="36"/>
          <w:lang w:val="en-US" w:eastAsia="zh-CN" w:bidi="ar-SA"/>
        </w:rPr>
        <w:t>”</w:t>
      </w:r>
      <w:r>
        <w:rPr>
          <w:rFonts w:hint="default" w:ascii="Times New Roman" w:hAnsi="Times New Roman" w:eastAsia="方正仿宋简体" w:cs="Times New Roman"/>
          <w:b w:val="0"/>
          <w:bCs/>
          <w:kern w:val="2"/>
          <w:sz w:val="36"/>
          <w:szCs w:val="36"/>
          <w:lang w:val="en-US" w:eastAsia="zh-CN" w:bidi="ar-SA"/>
        </w:rPr>
        <w:t>，提供科学准确的统计信息支持。</w:t>
      </w:r>
    </w:p>
    <w:p>
      <w:pPr>
        <w:pStyle w:val="3"/>
        <w:keepNext w:val="0"/>
        <w:keepLines w:val="0"/>
        <w:pageBreakBefore w:val="0"/>
        <w:widowControl w:val="0"/>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方正黑体简体" w:cs="Times New Roman"/>
          <w:b/>
          <w:bCs w:val="0"/>
          <w:sz w:val="36"/>
          <w:szCs w:val="36"/>
        </w:rPr>
      </w:pPr>
      <w:r>
        <w:rPr>
          <w:rFonts w:hint="default" w:ascii="Times New Roman" w:hAnsi="Times New Roman" w:eastAsia="方正黑体简体" w:cs="Times New Roman"/>
          <w:b/>
          <w:bCs w:val="0"/>
          <w:sz w:val="36"/>
          <w:szCs w:val="36"/>
        </w:rPr>
        <w:t>二、这次普查的对象有哪些？</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720" w:firstLineChars="200"/>
        <w:textAlignment w:val="auto"/>
        <w:rPr>
          <w:rFonts w:hint="default" w:ascii="Times New Roman" w:hAnsi="Times New Roman" w:eastAsia="方正仿宋简体" w:cs="Times New Roman"/>
          <w:b w:val="0"/>
          <w:bCs/>
          <w:kern w:val="2"/>
          <w:sz w:val="36"/>
          <w:szCs w:val="36"/>
          <w:lang w:val="en-US" w:eastAsia="zh-CN" w:bidi="ar-SA"/>
        </w:rPr>
      </w:pPr>
      <w:r>
        <w:rPr>
          <w:rFonts w:hint="default" w:ascii="Times New Roman" w:hAnsi="Times New Roman" w:eastAsia="方正仿宋简体" w:cs="Times New Roman"/>
          <w:b w:val="0"/>
          <w:bCs/>
          <w:kern w:val="2"/>
          <w:sz w:val="36"/>
          <w:szCs w:val="36"/>
          <w:lang w:val="en-US" w:eastAsia="zh-CN" w:bidi="ar-SA"/>
        </w:rPr>
        <w:t>第五次全国经济普查的对象为本区行政区域内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简而言之，就是除第一产业以外的所有单位和个体经营户。</w:t>
      </w:r>
    </w:p>
    <w:p>
      <w:pPr>
        <w:pStyle w:val="3"/>
        <w:keepNext w:val="0"/>
        <w:keepLines w:val="0"/>
        <w:pageBreakBefore w:val="0"/>
        <w:widowControl w:val="0"/>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方正黑体简体" w:cs="Times New Roman"/>
          <w:b/>
          <w:bCs w:val="0"/>
          <w:sz w:val="36"/>
          <w:szCs w:val="36"/>
        </w:rPr>
      </w:pPr>
      <w:r>
        <w:rPr>
          <w:rFonts w:hint="default" w:ascii="Times New Roman" w:hAnsi="Times New Roman" w:eastAsia="方正黑体简体" w:cs="Times New Roman"/>
          <w:b/>
          <w:bCs w:val="0"/>
          <w:sz w:val="36"/>
          <w:szCs w:val="36"/>
        </w:rPr>
        <w:t>三、这次普查的主要内容是什么？</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720" w:firstLineChars="200"/>
        <w:textAlignment w:val="auto"/>
        <w:rPr>
          <w:rFonts w:hint="default" w:ascii="Times New Roman" w:hAnsi="Times New Roman" w:eastAsia="方正仿宋简体" w:cs="Times New Roman"/>
          <w:b w:val="0"/>
          <w:bCs/>
          <w:kern w:val="2"/>
          <w:sz w:val="36"/>
          <w:szCs w:val="36"/>
          <w:lang w:val="en-US" w:eastAsia="zh-CN" w:bidi="ar-SA"/>
        </w:rPr>
      </w:pPr>
      <w:r>
        <w:rPr>
          <w:rFonts w:hint="default" w:ascii="Times New Roman" w:hAnsi="Times New Roman" w:eastAsia="方正仿宋简体" w:cs="Times New Roman"/>
          <w:b w:val="0"/>
          <w:bCs/>
          <w:kern w:val="2"/>
          <w:sz w:val="36"/>
          <w:szCs w:val="36"/>
          <w:lang w:val="en-US" w:eastAsia="zh-CN" w:bidi="ar-SA"/>
        </w:rPr>
        <w:t>这次普查的主要内容包括普查对象的基本情况、组织结构、人员工资、生产能力、财务状况、生产经营、能源生产和消费、研发活动、信息化建设和电子商务交易情况，以及投入结构、产品使用去向和固定资产投资构成情况等。</w:t>
      </w:r>
    </w:p>
    <w:p>
      <w:pPr>
        <w:pStyle w:val="3"/>
        <w:keepNext w:val="0"/>
        <w:keepLines w:val="0"/>
        <w:pageBreakBefore w:val="0"/>
        <w:widowControl w:val="0"/>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方正黑体简体" w:cs="Times New Roman"/>
          <w:b/>
          <w:bCs w:val="0"/>
          <w:sz w:val="36"/>
          <w:szCs w:val="36"/>
        </w:rPr>
      </w:pPr>
      <w:r>
        <w:rPr>
          <w:rFonts w:hint="default" w:ascii="Times New Roman" w:hAnsi="Times New Roman" w:eastAsia="方正黑体简体" w:cs="Times New Roman"/>
          <w:b/>
          <w:bCs w:val="0"/>
          <w:sz w:val="36"/>
          <w:szCs w:val="36"/>
        </w:rPr>
        <w:t>四、这次普查在时间上是怎样安排的？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720" w:firstLineChars="200"/>
        <w:textAlignment w:val="auto"/>
        <w:rPr>
          <w:rFonts w:hint="default" w:ascii="Times New Roman" w:hAnsi="Times New Roman" w:eastAsia="方正仿宋简体" w:cs="Times New Roman"/>
          <w:b w:val="0"/>
          <w:bCs/>
          <w:kern w:val="2"/>
          <w:sz w:val="36"/>
          <w:szCs w:val="36"/>
          <w:lang w:val="en-US" w:eastAsia="zh-CN" w:bidi="ar-SA"/>
        </w:rPr>
      </w:pPr>
      <w:r>
        <w:rPr>
          <w:rFonts w:hint="default" w:ascii="Times New Roman" w:hAnsi="Times New Roman" w:eastAsia="方正仿宋简体" w:cs="Times New Roman"/>
          <w:b w:val="0"/>
          <w:bCs/>
          <w:kern w:val="2"/>
          <w:sz w:val="36"/>
          <w:szCs w:val="36"/>
          <w:lang w:val="en-US" w:eastAsia="zh-CN" w:bidi="ar-SA"/>
        </w:rPr>
        <w:t>这次普查标准时点为2023年12月31日，普查时期资料为2023年年度资料。</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720" w:firstLineChars="200"/>
        <w:textAlignment w:val="auto"/>
        <w:rPr>
          <w:rFonts w:hint="default" w:ascii="Times New Roman" w:hAnsi="Times New Roman" w:eastAsia="方正仿宋简体" w:cs="Times New Roman"/>
          <w:b w:val="0"/>
          <w:bCs/>
          <w:kern w:val="2"/>
          <w:sz w:val="36"/>
          <w:szCs w:val="36"/>
          <w:lang w:val="en-US" w:eastAsia="zh-CN" w:bidi="ar-SA"/>
        </w:rPr>
      </w:pPr>
      <w:r>
        <w:rPr>
          <w:rFonts w:hint="default" w:ascii="Times New Roman" w:hAnsi="Times New Roman" w:eastAsia="方正仿宋简体" w:cs="Times New Roman"/>
          <w:b w:val="0"/>
          <w:bCs/>
          <w:kern w:val="2"/>
          <w:sz w:val="36"/>
          <w:szCs w:val="36"/>
          <w:lang w:val="en-US" w:eastAsia="zh-CN" w:bidi="ar-SA"/>
        </w:rPr>
        <w:t>2023年是普查的准备阶段，主要是制定普查方案、组建各级普查机构，开展宣传动员，制订和部署普查方案，完成人员选调与培训等；2024年为普查登记、数据审核处理和普查结果发布阶段；2025年为普查资料出版和利用普查结果开展课题研究阶段。</w:t>
      </w:r>
    </w:p>
    <w:p>
      <w:pPr>
        <w:pStyle w:val="3"/>
        <w:keepNext w:val="0"/>
        <w:keepLines w:val="0"/>
        <w:pageBreakBefore w:val="0"/>
        <w:widowControl w:val="0"/>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方正黑体简体" w:cs="Times New Roman"/>
          <w:b/>
          <w:bCs w:val="0"/>
          <w:sz w:val="36"/>
          <w:szCs w:val="36"/>
        </w:rPr>
      </w:pPr>
      <w:r>
        <w:rPr>
          <w:rFonts w:hint="default" w:ascii="Times New Roman" w:hAnsi="Times New Roman" w:eastAsia="方正黑体简体" w:cs="Times New Roman"/>
          <w:b/>
          <w:bCs w:val="0"/>
          <w:sz w:val="36"/>
          <w:szCs w:val="36"/>
        </w:rPr>
        <w:t>五、如何确保这次经济普查顺利实施？</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720" w:firstLineChars="200"/>
        <w:textAlignment w:val="auto"/>
        <w:rPr>
          <w:rFonts w:hint="default" w:ascii="Times New Roman" w:hAnsi="Times New Roman" w:eastAsia="方正仿宋简体" w:cs="Times New Roman"/>
          <w:b/>
          <w:bCs w:val="0"/>
          <w:kern w:val="2"/>
          <w:sz w:val="36"/>
          <w:szCs w:val="36"/>
          <w:lang w:val="en-US" w:eastAsia="zh-CN" w:bidi="ar-SA"/>
        </w:rPr>
      </w:pPr>
      <w:r>
        <w:rPr>
          <w:rFonts w:hint="default" w:ascii="Times New Roman" w:hAnsi="Times New Roman" w:eastAsia="方正仿宋简体" w:cs="Times New Roman"/>
          <w:b w:val="0"/>
          <w:bCs/>
          <w:kern w:val="2"/>
          <w:sz w:val="36"/>
          <w:szCs w:val="36"/>
          <w:lang w:val="en-US" w:eastAsia="zh-CN" w:bidi="ar-SA"/>
        </w:rPr>
        <w:t>第五次全国经济普查是一项重大的国情国力调查。为加强对这次普查工作的组织和领导，武清区将成立第五次全国经济普查领导小组，普查领导小组由区政府领导同志任组长，成员单位包括区政府办公室、区统计局、区发展改革委、区委宣传部、区网格中心、区委编办、区委网信办、区民政局、区财政局、区税务局、区市场监管局、区委统战部、区司法局、区农业农村委等部门。区普查领导小组下设办公室，办公室设在区统计局，负责普查的具体组织实施和协调，办公室主任由区统计局局长兼任。</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720" w:firstLineChars="200"/>
        <w:textAlignment w:val="auto"/>
        <w:rPr>
          <w:rFonts w:hint="default" w:ascii="Times New Roman" w:hAnsi="Times New Roman" w:eastAsia="方正仿宋简体" w:cs="Times New Roman"/>
          <w:b w:val="0"/>
          <w:bCs/>
          <w:kern w:val="2"/>
          <w:sz w:val="36"/>
          <w:szCs w:val="36"/>
          <w:lang w:val="en-US" w:eastAsia="zh-CN" w:bidi="ar-SA"/>
        </w:rPr>
      </w:pPr>
      <w:r>
        <w:rPr>
          <w:rFonts w:hint="default" w:ascii="Times New Roman" w:hAnsi="Times New Roman" w:eastAsia="方正仿宋简体" w:cs="Times New Roman"/>
          <w:b w:val="0"/>
          <w:bCs/>
          <w:kern w:val="2"/>
          <w:sz w:val="36"/>
          <w:szCs w:val="36"/>
          <w:lang w:val="en-US" w:eastAsia="zh-CN" w:bidi="ar-SA"/>
        </w:rPr>
        <w:t>各街道办事处和镇人民政府要设立普查办公室，加强领导，认真组织好本地区的普查工作。要充分发挥街道办事处和居民委员会、乡镇政府和村民委员会的作用，广泛动员和组织社会力量积极参与做好普查工作。</w:t>
      </w:r>
    </w:p>
    <w:p>
      <w:pPr>
        <w:pStyle w:val="3"/>
        <w:keepNext w:val="0"/>
        <w:keepLines w:val="0"/>
        <w:pageBreakBefore w:val="0"/>
        <w:widowControl w:val="0"/>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方正黑体简体" w:cs="Times New Roman"/>
          <w:b/>
          <w:bCs w:val="0"/>
          <w:sz w:val="36"/>
          <w:szCs w:val="36"/>
        </w:rPr>
      </w:pPr>
      <w:r>
        <w:rPr>
          <w:rFonts w:hint="default" w:ascii="Times New Roman" w:hAnsi="Times New Roman" w:eastAsia="方正黑体简体" w:cs="Times New Roman"/>
          <w:b/>
          <w:bCs w:val="0"/>
          <w:sz w:val="36"/>
          <w:szCs w:val="36"/>
        </w:rPr>
        <w:t>六、很多普查对象都关心，普查获取的资料是否会被泄露，是否成为有关部门进行处罚的依据？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720" w:firstLineChars="200"/>
        <w:textAlignment w:val="auto"/>
        <w:rPr>
          <w:rFonts w:hint="default" w:ascii="Times New Roman" w:hAnsi="Times New Roman" w:eastAsia="方正仿宋简体" w:cs="Times New Roman"/>
          <w:b w:val="0"/>
          <w:bCs/>
          <w:kern w:val="2"/>
          <w:sz w:val="36"/>
          <w:szCs w:val="36"/>
          <w:lang w:val="en-US" w:eastAsia="zh-CN" w:bidi="ar-SA"/>
        </w:rPr>
      </w:pPr>
      <w:r>
        <w:rPr>
          <w:rFonts w:hint="default" w:ascii="Times New Roman" w:hAnsi="Times New Roman" w:eastAsia="方正仿宋简体" w:cs="Times New Roman"/>
          <w:b w:val="0"/>
          <w:bCs/>
          <w:kern w:val="2"/>
          <w:sz w:val="36"/>
          <w:szCs w:val="36"/>
          <w:lang w:val="en-US" w:eastAsia="zh-CN" w:bidi="ar-SA"/>
        </w:rPr>
        <w:t>《全国经济普查条例》规定，经济普查取得的单位和个人资料，严格限定用于经济普查目的，不作为任何单位对经济普查对象实施处罚的依据。因此，各级普查机构及其工作人员，对在普查中所知悉的国家秘密和普查对象的商业秘密，必须履行保密义务。否则，将承担相应的法律责任。</w:t>
      </w:r>
    </w:p>
    <w:p>
      <w:pPr>
        <w:pStyle w:val="3"/>
        <w:keepNext w:val="0"/>
        <w:keepLines w:val="0"/>
        <w:pageBreakBefore w:val="0"/>
        <w:widowControl w:val="0"/>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方正黑体简体" w:cs="Times New Roman"/>
          <w:b/>
          <w:bCs w:val="0"/>
          <w:sz w:val="36"/>
          <w:szCs w:val="36"/>
        </w:rPr>
      </w:pPr>
      <w:r>
        <w:rPr>
          <w:rFonts w:hint="default" w:ascii="Times New Roman" w:hAnsi="Times New Roman" w:eastAsia="方正黑体简体" w:cs="Times New Roman"/>
          <w:b/>
          <w:bCs w:val="0"/>
          <w:sz w:val="36"/>
          <w:szCs w:val="36"/>
        </w:rPr>
        <w:t>七、这次普查对政府、部门、普查机构和人员，以及普查对象提出了哪些要求？</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720" w:firstLineChars="200"/>
        <w:textAlignment w:val="auto"/>
        <w:rPr>
          <w:rFonts w:hint="default" w:ascii="Times New Roman" w:hAnsi="Times New Roman" w:eastAsia="方正仿宋简体" w:cs="Times New Roman"/>
          <w:b w:val="0"/>
          <w:bCs/>
          <w:kern w:val="2"/>
          <w:sz w:val="36"/>
          <w:szCs w:val="36"/>
          <w:lang w:val="en-US" w:eastAsia="zh-CN" w:bidi="ar-SA"/>
        </w:rPr>
      </w:pPr>
      <w:r>
        <w:rPr>
          <w:rFonts w:hint="default" w:ascii="Times New Roman" w:hAnsi="Times New Roman" w:eastAsia="方正仿宋简体" w:cs="Times New Roman"/>
          <w:b w:val="0"/>
          <w:bCs/>
          <w:kern w:val="2"/>
          <w:sz w:val="36"/>
          <w:szCs w:val="36"/>
          <w:lang w:val="en-US" w:eastAsia="zh-CN" w:bidi="ar-SA"/>
        </w:rPr>
        <w:t>《全国经济普查条例》规定，各级经济普查机构和经济普查人员依法享有独立行使调查、报告、监督的职权，任何单位和个人不得干涉。各地方、各部门、各单位的领导，对经济普查机构和经济普查人员依法提供的经济普查资料不得自行修改，不得强令或者授意篡改经济普查资料或者编造虚假数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720" w:firstLineChars="200"/>
        <w:textAlignment w:val="auto"/>
        <w:rPr>
          <w:rFonts w:hint="default" w:ascii="Times New Roman" w:hAnsi="Times New Roman" w:eastAsia="方正仿宋简体" w:cs="Times New Roman"/>
          <w:b w:val="0"/>
          <w:bCs/>
          <w:kern w:val="2"/>
          <w:sz w:val="36"/>
          <w:szCs w:val="36"/>
          <w:lang w:val="en-US" w:eastAsia="zh-CN" w:bidi="ar-SA"/>
        </w:rPr>
      </w:pPr>
      <w:r>
        <w:rPr>
          <w:rFonts w:hint="default" w:ascii="Times New Roman" w:hAnsi="Times New Roman" w:eastAsia="方正仿宋简体" w:cs="Times New Roman"/>
          <w:b w:val="0"/>
          <w:bCs/>
          <w:kern w:val="2"/>
          <w:sz w:val="36"/>
          <w:szCs w:val="36"/>
          <w:lang w:val="en-US" w:eastAsia="zh-CN" w:bidi="ar-SA"/>
        </w:rPr>
        <w:t>所有普查工作人员和普查对象必须严格按照《中华人民共和国统计法》《中华人民共和国统计法实施条例》和《全国经济普查条例》的规定，按时、如实地填报普查表。任何单位和个人不得虚报、瞒报、拒报、迟报，不得伪造、篡改普查数据。</w:t>
      </w:r>
    </w:p>
    <w:p>
      <w:pPr>
        <w:pStyle w:val="3"/>
        <w:keepNext w:val="0"/>
        <w:keepLines w:val="0"/>
        <w:pageBreakBefore w:val="0"/>
        <w:widowControl w:val="0"/>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方正黑体简体" w:cs="Times New Roman"/>
          <w:b/>
          <w:bCs w:val="0"/>
          <w:sz w:val="36"/>
          <w:szCs w:val="36"/>
        </w:rPr>
      </w:pPr>
      <w:r>
        <w:rPr>
          <w:rFonts w:hint="default" w:ascii="Times New Roman" w:hAnsi="Times New Roman" w:eastAsia="方正黑体简体" w:cs="Times New Roman"/>
          <w:b/>
          <w:bCs w:val="0"/>
          <w:sz w:val="36"/>
          <w:szCs w:val="36"/>
        </w:rPr>
        <w:t>八、这次经济普查，在信息技术应用上有何突破？</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ind w:firstLine="720" w:firstLineChars="200"/>
        <w:textAlignment w:val="auto"/>
        <w:rPr>
          <w:rFonts w:hint="default" w:ascii="Times New Roman" w:hAnsi="Times New Roman" w:eastAsia="方正仿宋简体" w:cs="Times New Roman"/>
          <w:b w:val="0"/>
          <w:bCs/>
          <w:kern w:val="2"/>
          <w:sz w:val="36"/>
          <w:szCs w:val="36"/>
          <w:lang w:val="en-US" w:eastAsia="zh-CN" w:bidi="ar-SA"/>
        </w:rPr>
      </w:pPr>
      <w:r>
        <w:rPr>
          <w:rFonts w:hint="default" w:ascii="Times New Roman" w:hAnsi="Times New Roman" w:eastAsia="方正仿宋简体" w:cs="Times New Roman"/>
          <w:b w:val="0"/>
          <w:bCs/>
          <w:kern w:val="2"/>
          <w:sz w:val="36"/>
          <w:szCs w:val="36"/>
          <w:lang w:val="en-US" w:eastAsia="zh-CN" w:bidi="ar-SA"/>
        </w:rPr>
        <w:t>尽可能获取更为详实信息，尽可能提高普查信息质量，尽可能减轻广大普查对象和基层普查人员负担，是我们不断的追求。在这次普查中，将充分利用“五证合一”改革成果，广泛应用部门行政记录，全面推广应用电子签名，采取网上填报与手持电子终端等设备现场采集数据相结合的方式开展普查，探索直接使用智能手机采集数据，提高普查数据采集抗干扰能力和数据采集处理效能，减轻基层普查人员工作负担。</w:t>
      </w:r>
    </w:p>
    <w:p>
      <w:pPr>
        <w:keepNext w:val="0"/>
        <w:keepLines w:val="0"/>
        <w:pageBreakBefore w:val="0"/>
        <w:kinsoku/>
        <w:wordWrap/>
        <w:overflowPunct/>
        <w:topLinePunct w:val="0"/>
        <w:autoSpaceDE/>
        <w:autoSpaceDN/>
        <w:bidi w:val="0"/>
        <w:adjustRightInd/>
        <w:snapToGrid/>
        <w:spacing w:line="640" w:lineRule="exact"/>
        <w:ind w:firstLine="420" w:firstLineChars="200"/>
        <w:textAlignment w:val="auto"/>
        <w:rPr>
          <w:rFonts w:hint="default" w:ascii="Times New Roman" w:hAnsi="Times New Roman" w:cs="Times New Roman"/>
        </w:rPr>
      </w:pPr>
      <w:bookmarkStart w:id="0" w:name="_GoBack"/>
      <w:bookmarkEnd w:id="0"/>
    </w:p>
    <w:sectPr>
      <w:footerReference r:id="rId3" w:type="default"/>
      <w:pgSz w:w="11906" w:h="16838"/>
      <w:pgMar w:top="2098" w:right="1587"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0000000000000000000"/>
    <w:charset w:val="86"/>
    <w:family w:val="auto"/>
    <w:pitch w:val="default"/>
    <w:sig w:usb0="00000000" w:usb1="00000000" w:usb2="00000010"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JhNDMzYTM4NGI3MTc2MWZlNjlmYmI2MmFlZTFhMjkifQ=="/>
  </w:docVars>
  <w:rsids>
    <w:rsidRoot w:val="00095E89"/>
    <w:rsid w:val="00095E89"/>
    <w:rsid w:val="003378F5"/>
    <w:rsid w:val="00406E30"/>
    <w:rsid w:val="004F30F1"/>
    <w:rsid w:val="00515868"/>
    <w:rsid w:val="00793BC9"/>
    <w:rsid w:val="008F6739"/>
    <w:rsid w:val="009E22C5"/>
    <w:rsid w:val="00BC43DD"/>
    <w:rsid w:val="00E8556F"/>
    <w:rsid w:val="04700DA8"/>
    <w:rsid w:val="086C1887"/>
    <w:rsid w:val="09CF1425"/>
    <w:rsid w:val="0B622204"/>
    <w:rsid w:val="13203999"/>
    <w:rsid w:val="175B7696"/>
    <w:rsid w:val="1C7A05BE"/>
    <w:rsid w:val="21E309B4"/>
    <w:rsid w:val="24243875"/>
    <w:rsid w:val="280E42B1"/>
    <w:rsid w:val="290731DA"/>
    <w:rsid w:val="3146700D"/>
    <w:rsid w:val="31E324D5"/>
    <w:rsid w:val="34FA0097"/>
    <w:rsid w:val="3D29776B"/>
    <w:rsid w:val="3F116709"/>
    <w:rsid w:val="3FFBF5A3"/>
    <w:rsid w:val="40907037"/>
    <w:rsid w:val="41D61E55"/>
    <w:rsid w:val="443B5FD6"/>
    <w:rsid w:val="45F66658"/>
    <w:rsid w:val="4ABD5996"/>
    <w:rsid w:val="5950720D"/>
    <w:rsid w:val="5EEE3CE2"/>
    <w:rsid w:val="5F9D7810"/>
    <w:rsid w:val="62B01983"/>
    <w:rsid w:val="636B3D8A"/>
    <w:rsid w:val="653E0A27"/>
    <w:rsid w:val="65DB63B0"/>
    <w:rsid w:val="6D2A0812"/>
    <w:rsid w:val="72655E48"/>
    <w:rsid w:val="76D4359C"/>
    <w:rsid w:val="7A7632E8"/>
    <w:rsid w:val="7AD16771"/>
    <w:rsid w:val="7F7D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pPr>
    <w:rPr>
      <w:szCs w:val="21"/>
    </w:rPr>
  </w:style>
  <w:style w:type="paragraph" w:styleId="3">
    <w:name w:val="Body Text"/>
    <w:basedOn w:val="1"/>
    <w:next w:val="1"/>
    <w:link w:val="12"/>
    <w:qFormat/>
    <w:uiPriority w:val="0"/>
    <w:rPr>
      <w:rFonts w:ascii="Times New Roman" w:hAnsi="Times New Roman" w:eastAsia="文星仿宋" w:cs="Times New Roman"/>
      <w:sz w:val="32"/>
      <w:szCs w:val="24"/>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qFormat/>
    <w:uiPriority w:val="0"/>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正文文本 Char"/>
    <w:basedOn w:val="8"/>
    <w:link w:val="3"/>
    <w:qFormat/>
    <w:uiPriority w:val="0"/>
    <w:rPr>
      <w:rFonts w:ascii="Times New Roman" w:hAnsi="Times New Roman" w:eastAsia="文星仿宋"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1963</Words>
  <Characters>1989</Characters>
  <Lines>14</Lines>
  <Paragraphs>4</Paragraphs>
  <TotalTime>1</TotalTime>
  <ScaleCrop>false</ScaleCrop>
  <LinksUpToDate>false</LinksUpToDate>
  <CharactersWithSpaces>1989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2018-04-25T18:54:00Z</dcterms:created>
  <dc:creator>lenovo</dc:creator>
  <cp:lastModifiedBy>三月兮</cp:lastModifiedBy>
  <cp:lastPrinted>2023-03-01T23:24:00Z</cp:lastPrinted>
  <dcterms:modified xsi:type="dcterms:W3CDTF">2023-03-10T09:41:52Z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50A4665B2E3E4AFA9E2FE84B1DB76A06</vt:lpwstr>
  </property>
</Properties>
</file>